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D10" w:rsidRPr="004C0D10" w:rsidRDefault="004C0D10" w:rsidP="004C0D10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PRESS NOTE</w:t>
      </w:r>
    </w:p>
    <w:p w:rsidR="004C0D10" w:rsidRPr="004C0D10" w:rsidRDefault="004C0D10" w:rsidP="004C0D10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Rajasthan and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Cultural Presentations Mark Foundation Day Celebrations at Punjab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Lok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Bhavan</w:t>
      </w:r>
      <w:proofErr w:type="spellEnd"/>
    </w:p>
    <w:p w:rsidR="004C0D10" w:rsidRPr="004C0D10" w:rsidRDefault="004C0D10" w:rsidP="004C0D10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Chandigarh, March 30: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A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programme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to celebrate Rajasthan and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Foundation Day was held at Punjab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Lok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Bhavan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where the Governor of Punjab and Administrator of Chandigarh,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Gulab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Chand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Kataria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along with his wife Smt. Anita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Kataria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, attended as the Chief Guest.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He extended warm greetings to the people of both states, stating that Rajasthan is known for its bravery and courage, while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is admired for its devotion and spirituality. Together, they reflect India’s shared identity. He also highlighted the role of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Ek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Bharat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Shreshtha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Bharat in promoting cultural exchange, better understanding, and unity among different states.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The Rajasthan presentation included an address by Ms.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Geetanjali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Khandelwal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IPS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followed by “Desert Symphony” featuring traditional instruments. Folk and classical performances such as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Angi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Ger,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Bhawal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Kathak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Seharia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Swang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Ghoomar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and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Kalbelia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showcased the vibrant culture of the state.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The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presentation included a speech by Dr. R. K.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Rathoo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a lively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Sambalpuri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folk performance, and a live portrait painting of the Governor by Mr.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Shani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Dhanuk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, which added an artistic touch. These presentations highlighted cultural exchange and the spirit of national integration.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The Governor conveyed a message of humanity, urging people to rise above ego and anger. He emphasized that the spirit of humanity is deeply rooted in India’s soil.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Referring to the teachings of Lord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Mahavira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particularly in the context of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Mahavir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Jayanti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, he highlighted the values of forgiveness, non-violence, and harmony.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Speaking about Rajasthan, the Governor noted that the state is known for its rich history, forts, folk traditions, crafts, cuisine, and warm hospitality. He referred to heritage sites such as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Kalibangan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and famous forts like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Chittorgarh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and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Amer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along with well-known dances like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Ghoomar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and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Kalbelia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, which represent Rajasthan’s cultural richness.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Referring to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Odisha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he said the state has a proud cultural and historical legacy. He highlighted the heritage of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Kalinga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the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Jagannath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Temple, the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Konark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Sun Temple,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Odissi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dance, tribal traditions, literature, biodiversity, and the state’s role in India’s freedom movement and economic growth.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lastRenderedPageBreak/>
        <w:t xml:space="preserve">The Governor said that celebrating foundation days together promotes mutual respect and understanding among states. He emphasized that India’s strength lies in its diversity and that such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programmes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help strengthen national unity. He called upon citizens to draw inspiration from the rich heritage of both states and work together for a strong and progressive India.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Also present on the occasion were Cabinet Minister, Punjab,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Gurmeet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Singh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Khuddian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; MLA Dr.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Nachhatar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Pal; Additional Solicitor General of India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Satya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Pal Jain; Principal Secretary to the Governor of Punjab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Vivek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Pratap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Singh; Home Secretary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Mandip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Singh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Brar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; Director General of Police, Chandigarh, Dr.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Sagarpreet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Hooda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; Deputy Commissioner, Chandigarh,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Nishant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Kumar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Yadav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;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Shri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Shivdular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Singh, Secretary, Red Cross, Punjab; Smt.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Priyadarshini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Thakur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,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IAS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(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Retd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.); former Mayor Smt.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Harpreet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Kaur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 xml:space="preserve"> </w:t>
      </w:r>
      <w:proofErr w:type="spellStart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Babla</w:t>
      </w:r>
      <w:proofErr w:type="spellEnd"/>
      <w:r w:rsidRPr="004C0D10">
        <w:rPr>
          <w:rFonts w:ascii="Verdana" w:eastAsia="Times New Roman" w:hAnsi="Verdana" w:cs="Calibri"/>
          <w:color w:val="222222"/>
          <w:sz w:val="24"/>
          <w:szCs w:val="24"/>
          <w:lang w:bidi="ar-SA"/>
        </w:rPr>
        <w:t>; and other distinguished guests.</w:t>
      </w:r>
    </w:p>
    <w:p w:rsidR="004C0D10" w:rsidRDefault="004C0D10">
      <w:pPr>
        <w:rPr>
          <w:rFonts w:ascii="Nirmala UI" w:eastAsia="Times New Roman" w:hAnsi="Nirmala UI" w:cs="Nirmala UI"/>
          <w:color w:val="222222"/>
          <w:sz w:val="20"/>
          <w:cs/>
        </w:rPr>
      </w:pPr>
      <w:r>
        <w:rPr>
          <w:rFonts w:ascii="Nirmala UI" w:eastAsia="Times New Roman" w:hAnsi="Nirmala UI" w:cs="Nirmala UI"/>
          <w:color w:val="222222"/>
          <w:sz w:val="20"/>
          <w:cs/>
        </w:rPr>
        <w:br w:type="page"/>
      </w:r>
    </w:p>
    <w:p w:rsidR="004C0D10" w:rsidRPr="004C0D10" w:rsidRDefault="004C0D10" w:rsidP="004C0D10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lastRenderedPageBreak/>
        <w:t>प्रेस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विज्ञप्ति</w:t>
      </w:r>
    </w:p>
    <w:p w:rsidR="004C0D10" w:rsidRPr="004C0D10" w:rsidRDefault="004C0D10" w:rsidP="004C0D10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भवन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ओडिशा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स्थापना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दिवस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समारोह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प्रस्तुतियाँ</w:t>
      </w:r>
    </w:p>
    <w:p w:rsidR="004C0D10" w:rsidRPr="004C0D10" w:rsidRDefault="004C0D10" w:rsidP="004C0D10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चंडीगढ़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 30</w:t>
      </w:r>
      <w:r w:rsidRPr="004C0D10">
        <w:rPr>
          <w:rFonts w:ascii="Calibri" w:eastAsia="Times New Roman" w:hAnsi="Calibri" w:cs="Mangal" w:hint="cs"/>
          <w:color w:val="222222"/>
          <w:sz w:val="20"/>
          <w:cs/>
        </w:rPr>
        <w:t>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मार्च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: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ओडिशा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स्थापना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दिवस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उपलक्ष्य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भवन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कार्यक्रम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आयोजित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गया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जिसमें</w:t>
      </w:r>
      <w:r w:rsidRPr="004C0D10">
        <w:rPr>
          <w:rFonts w:ascii="Calibri" w:eastAsia="Times New Roman" w:hAnsi="Calibri" w:cs="Mangal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एवं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चंडीगढ़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प्रशासक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गुलाब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चंद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कटारिया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अपनी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धर्मपत्नी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श्रीमती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अनीता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कटारिया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साथ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मुख्य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अतिथि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रूप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उपस्थित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रहे।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दोनों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लोगों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हार्दिक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शुभकामनाएँ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देते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अपनी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वीरता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साहस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लिए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जाना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जाता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जबकि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ओडिशा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भक्ति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आध्यात्मिकता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लिए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प्रसिद्ध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दोनों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मिलकर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साझा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पहचान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प्रतिबिंबित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करते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हैं।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 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‘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श्रेष्ठ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’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भूमिका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प्रकाश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डालते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यह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पहल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बीच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आदान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-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प्रदान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बेहतर</w:t>
      </w:r>
      <w:r w:rsidRPr="004C0D10">
        <w:rPr>
          <w:rFonts w:ascii="Calibri" w:eastAsia="Times New Roman" w:hAnsi="Calibri" w:cs="Mangal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समझ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बढ़ावा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देती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सुश्री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गीतांजलि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खंडेलवाल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आईपीएस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संबोधन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शामिल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था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जिसके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बाद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पारंपरिक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वाद्ययंत्रों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आधारित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 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“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डेजर्ट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सिम्फनी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”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आंगी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गैर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भवाल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कथक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सहारिया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स्वांग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घूमर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कालबेलिया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एवं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शास्त्रीय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नृत्यों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जीवंत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विरासत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प्रदर्शित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ओडिशा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डॉ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.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.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.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राठू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संबोधन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सांबलपुरी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नृत्य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उत्साहपूर्ण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तथा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शनि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धनुक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द्वारा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लाइव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पोर्ट्रेट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चित्रण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शामिल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था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जिसने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कार्यक्रम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कलात्मक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आयाम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जोड़ा।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इन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प्रस्तुतियों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आदान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-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प्रदान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राष्ट्रीय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भावना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उजागर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मानवता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संदेश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देते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लोगों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अहंकार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क्रोध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ऊपर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उठने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आह्वान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मानवता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भावना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मिट्टी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गहराई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रची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>-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बसी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भगवान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महावीर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शिक्षाओं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उल्लेख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करते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विशेष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रूप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महावीर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जयंती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संदर्भ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क्षमा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अहिंसा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सद्भाव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मूल्यों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प्रकाश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डाला।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बारे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बोलते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यह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अपने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समृद्ध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इतिहास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किलों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लोक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परंपराओं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हस्तशिल्प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व्यंजनों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आतिथ्य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लिए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प्रसिद्ध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कालीबंगन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पुरातात्विक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स्थलों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चित्तौड़गढ़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आमेर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ऐतिहासिक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किलों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तथा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घूमर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कालबेलिया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प्रसिद्ध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नृत्यों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उल्लेख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करते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हुए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राजस्थान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समृद्धि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रेखांकित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ओडिशा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संदर्भ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यह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गौरवशाली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सांस्कृतिक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ऐतिहासिक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विरासत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धनी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कलिंग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विरासत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जगन्नाथ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मंदिर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कोणार्क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सूर्य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मंदिर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ओडिसी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नृत्य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जनजातीय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परंपराएँ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साहित्य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विविधता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तथा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स्वतंत्रता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संग्राम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आर्थिक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विकास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भूमिका</w:t>
      </w:r>
      <w:r w:rsidRPr="004C0D10">
        <w:rPr>
          <w:rFonts w:ascii="Calibri" w:eastAsia="Times New Roman" w:hAnsi="Calibri" w:cs="Mangal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उल्लेख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स्थापना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दिवसों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संयुक्त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रूप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आयोजन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बीच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परस्पर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सम्मान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समझ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बढ़ावा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देता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कहा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शक्ति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उसकी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विविधता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निहित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ऐसे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कार्यक्रम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राष्ट्रीय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एकता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को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मजबूत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करने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सहायक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होते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हैं।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उन्होंने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नागरिकों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दोनों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राज्यों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समृद्ध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विरासत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प्रेरणा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लेकर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एक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मजबूत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और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प्रगतिशील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निर्माण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हेतु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मिलकर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कार्य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करने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आह्वान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किया।</w:t>
      </w:r>
    </w:p>
    <w:p w:rsidR="004C0D10" w:rsidRPr="004C0D10" w:rsidRDefault="004C0D10" w:rsidP="004C0D10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इस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अवसर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कैबिनेट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मंत्री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गुरमीत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सिंह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खुड्डियां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विधायक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डॉ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.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नच्छत्तर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पाल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भारत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अतिरिक्त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सॉलिसिटर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जनरल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सत्य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जैन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राज्यपाल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के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प्रधान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सचिव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विवेक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प्रताप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सिंह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गृह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सचिव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मंदीप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सिंह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बराड़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पुलिस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महानिदेशक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चंडीगढ़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डॉ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.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सागरप्रीत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हुड्डा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उपायुक्त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चंडीगढ़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निशांत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कुमार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यादव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शिवदुलार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सिंह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सचिव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रेड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क्रॉस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,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पंजाब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सेवानिवृत्त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आईएएस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श्रीमती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प्रियदर्शिनी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ठाकुर</w:t>
      </w:r>
      <w:r w:rsidRPr="004C0D10">
        <w:rPr>
          <w:rFonts w:ascii="Calibri" w:eastAsia="Times New Roman" w:hAnsi="Calibri" w:cs="Calibri"/>
          <w:color w:val="222222"/>
          <w:szCs w:val="22"/>
          <w:lang w:bidi="ar-SA"/>
        </w:rPr>
        <w:t>; 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पूर्व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मेयर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श्रीमती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हरप्रीत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कौर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बबला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तथा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अन्य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गणमान्य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अतिथि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उपस्थित</w:t>
      </w:r>
      <w:r w:rsidRPr="004C0D10">
        <w:rPr>
          <w:rFonts w:ascii="Courier New" w:eastAsia="Times New Roman" w:hAnsi="Courier New" w:cs="Courier New" w:hint="cs"/>
          <w:color w:val="222222"/>
          <w:sz w:val="20"/>
          <w:cs/>
        </w:rPr>
        <w:t xml:space="preserve"> </w:t>
      </w:r>
      <w:r w:rsidRPr="004C0D10">
        <w:rPr>
          <w:rFonts w:ascii="Nirmala UI" w:eastAsia="Times New Roman" w:hAnsi="Nirmala UI" w:cs="Nirmala UI" w:hint="cs"/>
          <w:color w:val="222222"/>
          <w:sz w:val="20"/>
          <w:cs/>
        </w:rPr>
        <w:t>रहे।</w:t>
      </w:r>
    </w:p>
    <w:p w:rsidR="00C16CD0" w:rsidRPr="004C0D10" w:rsidRDefault="00C16CD0" w:rsidP="004C0D10">
      <w:pPr>
        <w:rPr>
          <w:szCs w:val="26"/>
        </w:rPr>
      </w:pPr>
    </w:p>
    <w:sectPr w:rsidR="00C16CD0" w:rsidRPr="004C0D10" w:rsidSect="006D3C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C16CD0"/>
    <w:rsid w:val="002466FD"/>
    <w:rsid w:val="00313B29"/>
    <w:rsid w:val="003F570B"/>
    <w:rsid w:val="00464CFE"/>
    <w:rsid w:val="004846C4"/>
    <w:rsid w:val="004C0D10"/>
    <w:rsid w:val="00691DEB"/>
    <w:rsid w:val="006C7567"/>
    <w:rsid w:val="006D3C0E"/>
    <w:rsid w:val="007F0F00"/>
    <w:rsid w:val="00A72C65"/>
    <w:rsid w:val="00AD1E82"/>
    <w:rsid w:val="00BC3F45"/>
    <w:rsid w:val="00C16CD0"/>
    <w:rsid w:val="00ED1BD2"/>
    <w:rsid w:val="00EE5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C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953</Words>
  <Characters>5433</Characters>
  <Application>Microsoft Office Word</Application>
  <DocSecurity>0</DocSecurity>
  <Lines>45</Lines>
  <Paragraphs>12</Paragraphs>
  <ScaleCrop>false</ScaleCrop>
  <Company>HP Inc.</Company>
  <LinksUpToDate>false</LinksUpToDate>
  <CharactersWithSpaces>6374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Shree</cp:lastModifiedBy>
  <cp:revision>12</cp:revision>
  <dcterms:created xsi:type="dcterms:W3CDTF">2026-03-30T06:55:00Z</dcterms:created>
  <dcterms:modified xsi:type="dcterms:W3CDTF">2026-03-31T08:42:00Z</dcterms:modified>
</cp:coreProperties>
</file>