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484" w:rsidRPr="006C1484" w:rsidRDefault="006C1484" w:rsidP="006C1484">
      <w:pPr>
        <w:jc w:val="center"/>
        <w:rPr>
          <w:rFonts w:ascii="Verdana" w:hAnsi="Verdana"/>
        </w:rPr>
      </w:pPr>
      <w:r w:rsidRPr="006C1484">
        <w:rPr>
          <w:rFonts w:ascii="Verdana" w:hAnsi="Verdana"/>
        </w:rPr>
        <w:t>PRESS NOTE</w:t>
      </w:r>
    </w:p>
    <w:p w:rsidR="006C1484" w:rsidRPr="006C1484" w:rsidRDefault="006C1484" w:rsidP="006C1484">
      <w:pPr>
        <w:jc w:val="center"/>
        <w:rPr>
          <w:rFonts w:ascii="Verdana" w:hAnsi="Verdana"/>
          <w:b/>
          <w:bCs/>
        </w:rPr>
      </w:pPr>
      <w:r w:rsidRPr="006C1484">
        <w:rPr>
          <w:rFonts w:ascii="Verdana" w:hAnsi="Verdana"/>
          <w:b/>
          <w:bCs/>
        </w:rPr>
        <w:t>ARMY CHIEF GENERAL DHIRAJ SETH CALLS ON PUNJAB GOVERNOR GULAB CHAND KATARIA</w:t>
      </w:r>
    </w:p>
    <w:p w:rsidR="006C1484" w:rsidRPr="006C1484" w:rsidRDefault="006C1484" w:rsidP="006C1484">
      <w:pPr>
        <w:jc w:val="center"/>
        <w:rPr>
          <w:rFonts w:ascii="Verdana" w:hAnsi="Verdana"/>
        </w:rPr>
      </w:pPr>
      <w:r w:rsidRPr="006C1484">
        <w:rPr>
          <w:rFonts w:ascii="Verdana" w:hAnsi="Verdana"/>
        </w:rPr>
        <w:t>Civil-military synergy, regional security and welfare of ex-servicemen discussed</w:t>
      </w:r>
    </w:p>
    <w:p w:rsidR="006C1484" w:rsidRPr="006C1484" w:rsidRDefault="006C1484" w:rsidP="006C1484">
      <w:pPr>
        <w:jc w:val="both"/>
        <w:rPr>
          <w:rFonts w:ascii="Verdana" w:hAnsi="Verdana"/>
        </w:rPr>
      </w:pPr>
      <w:r w:rsidRPr="006C1484">
        <w:rPr>
          <w:rFonts w:ascii="Verdana" w:hAnsi="Verdana"/>
        </w:rPr>
        <w:t xml:space="preserve">Chandigarh, August 11: Chief of the Army Staff (COAS) General </w:t>
      </w:r>
      <w:proofErr w:type="spellStart"/>
      <w:r w:rsidRPr="006C1484">
        <w:rPr>
          <w:rFonts w:ascii="Verdana" w:hAnsi="Verdana"/>
        </w:rPr>
        <w:t>Dhiraj</w:t>
      </w:r>
      <w:proofErr w:type="spellEnd"/>
      <w:r w:rsidRPr="006C1484">
        <w:rPr>
          <w:rFonts w:ascii="Verdana" w:hAnsi="Verdana"/>
        </w:rPr>
        <w:t xml:space="preserve"> Seth, PVSM, UYSM, AVSM, called on the Governor of Punjab, </w:t>
      </w:r>
      <w:proofErr w:type="spellStart"/>
      <w:r w:rsidRPr="006C1484">
        <w:rPr>
          <w:rFonts w:ascii="Verdana" w:hAnsi="Verdana"/>
        </w:rPr>
        <w:t>Shri</w:t>
      </w:r>
      <w:proofErr w:type="spellEnd"/>
      <w:r w:rsidRPr="006C1484">
        <w:rPr>
          <w:rFonts w:ascii="Verdana" w:hAnsi="Verdana"/>
        </w:rPr>
        <w:t xml:space="preserve"> </w:t>
      </w:r>
      <w:proofErr w:type="spellStart"/>
      <w:r w:rsidRPr="006C1484">
        <w:rPr>
          <w:rFonts w:ascii="Verdana" w:hAnsi="Verdana"/>
        </w:rPr>
        <w:t>Gulab</w:t>
      </w:r>
      <w:proofErr w:type="spellEnd"/>
      <w:r w:rsidRPr="006C1484">
        <w:rPr>
          <w:rFonts w:ascii="Verdana" w:hAnsi="Verdana"/>
        </w:rPr>
        <w:t xml:space="preserve"> </w:t>
      </w:r>
      <w:proofErr w:type="spellStart"/>
      <w:r w:rsidRPr="006C1484">
        <w:rPr>
          <w:rFonts w:ascii="Verdana" w:hAnsi="Verdana"/>
        </w:rPr>
        <w:t>Chand</w:t>
      </w:r>
      <w:proofErr w:type="spellEnd"/>
      <w:r w:rsidRPr="006C1484">
        <w:rPr>
          <w:rFonts w:ascii="Verdana" w:hAnsi="Verdana"/>
        </w:rPr>
        <w:t xml:space="preserve"> </w:t>
      </w:r>
      <w:proofErr w:type="spellStart"/>
      <w:r w:rsidRPr="006C1484">
        <w:rPr>
          <w:rFonts w:ascii="Verdana" w:hAnsi="Verdana"/>
        </w:rPr>
        <w:t>Kataria</w:t>
      </w:r>
      <w:proofErr w:type="spellEnd"/>
      <w:r w:rsidRPr="006C1484">
        <w:rPr>
          <w:rFonts w:ascii="Verdana" w:hAnsi="Verdana"/>
        </w:rPr>
        <w:t xml:space="preserve">, at Punjab </w:t>
      </w:r>
      <w:proofErr w:type="spellStart"/>
      <w:r w:rsidRPr="006C1484">
        <w:rPr>
          <w:rFonts w:ascii="Verdana" w:hAnsi="Verdana"/>
        </w:rPr>
        <w:t>Lok</w:t>
      </w:r>
      <w:proofErr w:type="spellEnd"/>
      <w:r w:rsidRPr="006C1484">
        <w:rPr>
          <w:rFonts w:ascii="Verdana" w:hAnsi="Verdana"/>
        </w:rPr>
        <w:t xml:space="preserve"> </w:t>
      </w:r>
      <w:proofErr w:type="spellStart"/>
      <w:r w:rsidRPr="006C1484">
        <w:rPr>
          <w:rFonts w:ascii="Verdana" w:hAnsi="Verdana"/>
        </w:rPr>
        <w:t>Bhavan</w:t>
      </w:r>
      <w:proofErr w:type="spellEnd"/>
      <w:r w:rsidRPr="006C1484">
        <w:rPr>
          <w:rFonts w:ascii="Verdana" w:hAnsi="Verdana"/>
        </w:rPr>
        <w:t xml:space="preserve">, Chandigarh, </w:t>
      </w:r>
      <w:proofErr w:type="gramStart"/>
      <w:r w:rsidRPr="006C1484">
        <w:rPr>
          <w:rFonts w:ascii="Verdana" w:hAnsi="Verdana"/>
        </w:rPr>
        <w:t>today</w:t>
      </w:r>
      <w:proofErr w:type="gramEnd"/>
      <w:r w:rsidRPr="006C1484">
        <w:rPr>
          <w:rFonts w:ascii="Verdana" w:hAnsi="Verdana"/>
        </w:rPr>
        <w:t>.</w:t>
      </w:r>
    </w:p>
    <w:p w:rsidR="006C1484" w:rsidRPr="006C1484" w:rsidRDefault="006C1484" w:rsidP="006C1484">
      <w:pPr>
        <w:jc w:val="both"/>
        <w:rPr>
          <w:rFonts w:ascii="Verdana" w:hAnsi="Verdana"/>
        </w:rPr>
      </w:pPr>
      <w:r w:rsidRPr="006C1484">
        <w:rPr>
          <w:rFonts w:ascii="Verdana" w:hAnsi="Verdana"/>
        </w:rPr>
        <w:t xml:space="preserve">During the interaction, issues related to civil-military synergy and regional </w:t>
      </w:r>
      <w:proofErr w:type="gramStart"/>
      <w:r w:rsidRPr="006C1484">
        <w:rPr>
          <w:rFonts w:ascii="Verdana" w:hAnsi="Verdana"/>
        </w:rPr>
        <w:t>security were</w:t>
      </w:r>
      <w:proofErr w:type="gramEnd"/>
      <w:r w:rsidRPr="006C1484">
        <w:rPr>
          <w:rFonts w:ascii="Verdana" w:hAnsi="Verdana"/>
        </w:rPr>
        <w:t xml:space="preserve"> discussed. Lieutenant General </w:t>
      </w:r>
      <w:proofErr w:type="spellStart"/>
      <w:r w:rsidRPr="006C1484">
        <w:rPr>
          <w:rFonts w:ascii="Verdana" w:hAnsi="Verdana"/>
        </w:rPr>
        <w:t>Pushpendra</w:t>
      </w:r>
      <w:proofErr w:type="spellEnd"/>
      <w:r w:rsidRPr="006C1484">
        <w:rPr>
          <w:rFonts w:ascii="Verdana" w:hAnsi="Verdana"/>
        </w:rPr>
        <w:t xml:space="preserve"> Singh, AVSM, SM, Army Commander, Western Command, along with other functionaries from Army Headquarters, was also present.</w:t>
      </w:r>
    </w:p>
    <w:p w:rsidR="006C1484" w:rsidRPr="006C1484" w:rsidRDefault="006C1484" w:rsidP="006C1484">
      <w:pPr>
        <w:jc w:val="both"/>
        <w:rPr>
          <w:rFonts w:ascii="Verdana" w:hAnsi="Verdana"/>
        </w:rPr>
      </w:pPr>
      <w:r w:rsidRPr="006C1484">
        <w:rPr>
          <w:rFonts w:ascii="Verdana" w:hAnsi="Verdana"/>
        </w:rPr>
        <w:t>This was the first meeting of the Army Chief with the Governor since assuming command of the Indian Army. The meeting holds significance as the Governor of Punjab is also the Administrator of the Union Territory of Chandigarh.</w:t>
      </w:r>
    </w:p>
    <w:p w:rsidR="006C1484" w:rsidRPr="006C1484" w:rsidRDefault="006C1484" w:rsidP="006C1484">
      <w:pPr>
        <w:jc w:val="both"/>
        <w:rPr>
          <w:rFonts w:ascii="Verdana" w:hAnsi="Verdana"/>
        </w:rPr>
      </w:pPr>
      <w:r w:rsidRPr="006C1484">
        <w:rPr>
          <w:rFonts w:ascii="Verdana" w:hAnsi="Verdana"/>
        </w:rPr>
        <w:t xml:space="preserve">General </w:t>
      </w:r>
      <w:proofErr w:type="spellStart"/>
      <w:r w:rsidRPr="006C1484">
        <w:rPr>
          <w:rFonts w:ascii="Verdana" w:hAnsi="Verdana"/>
        </w:rPr>
        <w:t>Dhiraj</w:t>
      </w:r>
      <w:proofErr w:type="spellEnd"/>
      <w:r w:rsidRPr="006C1484">
        <w:rPr>
          <w:rFonts w:ascii="Verdana" w:hAnsi="Verdana"/>
        </w:rPr>
        <w:t xml:space="preserve"> Seth reassured the Governor of the Indian Army’s resolve and commitment to nation-building and expressed his gratitude to the State Government for its policies promoting the welfare of veterans. He also apprised the Governor of the latest developments concerning internal security, projects being undertaken in the border areas, and the welfare of ex-servicemen.</w:t>
      </w:r>
    </w:p>
    <w:p w:rsidR="00F13B9F" w:rsidRPr="006C1484" w:rsidRDefault="006C1484" w:rsidP="006C1484">
      <w:pPr>
        <w:jc w:val="both"/>
        <w:rPr>
          <w:rFonts w:ascii="Verdana" w:hAnsi="Verdana"/>
        </w:rPr>
      </w:pPr>
      <w:r w:rsidRPr="006C1484">
        <w:rPr>
          <w:rFonts w:ascii="Verdana" w:hAnsi="Verdana"/>
        </w:rPr>
        <w:t xml:space="preserve">According to Colonel </w:t>
      </w:r>
      <w:proofErr w:type="spellStart"/>
      <w:r w:rsidRPr="006C1484">
        <w:rPr>
          <w:rFonts w:ascii="Verdana" w:hAnsi="Verdana"/>
        </w:rPr>
        <w:t>Jusdeep</w:t>
      </w:r>
      <w:proofErr w:type="spellEnd"/>
      <w:r w:rsidRPr="006C1484">
        <w:rPr>
          <w:rFonts w:ascii="Verdana" w:hAnsi="Verdana"/>
        </w:rPr>
        <w:t xml:space="preserve"> </w:t>
      </w:r>
      <w:proofErr w:type="spellStart"/>
      <w:r w:rsidRPr="006C1484">
        <w:rPr>
          <w:rFonts w:ascii="Verdana" w:hAnsi="Verdana"/>
        </w:rPr>
        <w:t>Sandhu</w:t>
      </w:r>
      <w:proofErr w:type="spellEnd"/>
      <w:r w:rsidRPr="006C1484">
        <w:rPr>
          <w:rFonts w:ascii="Verdana" w:hAnsi="Verdana"/>
        </w:rPr>
        <w:t xml:space="preserve">, Advisor, Civil-Military Affairs, the meeting further strengthened civil-military synergy in the region and enhanced confidence and trust in jointly ensuring internal security, border </w:t>
      </w:r>
      <w:proofErr w:type="spellStart"/>
      <w:r w:rsidRPr="006C1484">
        <w:rPr>
          <w:rFonts w:ascii="Verdana" w:hAnsi="Verdana"/>
        </w:rPr>
        <w:t>tranquillity</w:t>
      </w:r>
      <w:proofErr w:type="spellEnd"/>
      <w:r w:rsidRPr="006C1484">
        <w:rPr>
          <w:rFonts w:ascii="Verdana" w:hAnsi="Verdana"/>
        </w:rPr>
        <w:t>, effective responses to natural disasters and external threats, and preparedness for other crises.</w:t>
      </w:r>
    </w:p>
    <w:sectPr w:rsidR="00F13B9F" w:rsidRPr="006C148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useFELayout/>
  </w:compat>
  <w:rsids>
    <w:rsidRoot w:val="006C1484"/>
    <w:rsid w:val="006C1484"/>
    <w:rsid w:val="00F13B9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1323</Characters>
  <Application>Microsoft Office Word</Application>
  <DocSecurity>0</DocSecurity>
  <Lines>11</Lines>
  <Paragraphs>3</Paragraphs>
  <ScaleCrop>false</ScaleCrop>
  <Company>HP Inc.</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2026-08-11T11:05:00Z</dcterms:created>
  <dcterms:modified xsi:type="dcterms:W3CDTF">2026-08-11T11:06:00Z</dcterms:modified>
</cp:coreProperties>
</file>