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5052" w:rsidRPr="002D5052" w:rsidRDefault="002D5052" w:rsidP="002D5052">
      <w:pPr>
        <w:shd w:val="clear" w:color="auto" w:fill="FFFFFF"/>
        <w:spacing w:line="253" w:lineRule="atLeast"/>
        <w:jc w:val="center"/>
        <w:rPr>
          <w:rFonts w:ascii="Calibri" w:eastAsia="Times New Roman" w:hAnsi="Calibri" w:cs="Calibri"/>
          <w:color w:val="222222"/>
        </w:rPr>
      </w:pPr>
      <w:r w:rsidRPr="002D5052">
        <w:rPr>
          <w:rFonts w:ascii="Verdana" w:eastAsia="Times New Roman" w:hAnsi="Verdana" w:cs="Calibri"/>
          <w:color w:val="222222"/>
          <w:sz w:val="24"/>
          <w:szCs w:val="24"/>
        </w:rPr>
        <w:t>PRESS NOTE</w:t>
      </w:r>
    </w:p>
    <w:p w:rsidR="002D5052" w:rsidRPr="002D5052" w:rsidRDefault="002D5052" w:rsidP="002D5052">
      <w:pPr>
        <w:shd w:val="clear" w:color="auto" w:fill="FFFFFF"/>
        <w:spacing w:line="253" w:lineRule="atLeast"/>
        <w:jc w:val="center"/>
        <w:rPr>
          <w:rFonts w:ascii="Calibri" w:eastAsia="Times New Roman" w:hAnsi="Calibri" w:cs="Calibri"/>
          <w:color w:val="222222"/>
        </w:rPr>
      </w:pPr>
      <w:proofErr w:type="spellStart"/>
      <w:r w:rsidRPr="002D5052">
        <w:rPr>
          <w:rFonts w:ascii="Verdana" w:eastAsia="Times New Roman" w:hAnsi="Verdana" w:cs="Calibri"/>
          <w:color w:val="222222"/>
          <w:sz w:val="24"/>
          <w:szCs w:val="24"/>
        </w:rPr>
        <w:t>LOK</w:t>
      </w:r>
      <w:proofErr w:type="spellEnd"/>
      <w:r w:rsidRPr="002D5052">
        <w:rPr>
          <w:rFonts w:ascii="Verdana" w:eastAsia="Times New Roman" w:hAnsi="Verdana" w:cs="Calibri"/>
          <w:color w:val="222222"/>
          <w:sz w:val="24"/>
          <w:szCs w:val="24"/>
        </w:rPr>
        <w:t xml:space="preserve"> </w:t>
      </w:r>
      <w:proofErr w:type="spellStart"/>
      <w:r w:rsidRPr="002D5052">
        <w:rPr>
          <w:rFonts w:ascii="Verdana" w:eastAsia="Times New Roman" w:hAnsi="Verdana" w:cs="Calibri"/>
          <w:color w:val="222222"/>
          <w:sz w:val="24"/>
          <w:szCs w:val="24"/>
        </w:rPr>
        <w:t>BHAVAN</w:t>
      </w:r>
      <w:proofErr w:type="spellEnd"/>
      <w:r w:rsidRPr="002D5052">
        <w:rPr>
          <w:rFonts w:ascii="Verdana" w:eastAsia="Times New Roman" w:hAnsi="Verdana" w:cs="Calibri"/>
          <w:color w:val="222222"/>
          <w:sz w:val="24"/>
          <w:szCs w:val="24"/>
        </w:rPr>
        <w:t>, PUNJAB</w:t>
      </w:r>
    </w:p>
    <w:p w:rsidR="002D5052" w:rsidRPr="002D5052" w:rsidRDefault="002D5052" w:rsidP="002D5052">
      <w:pPr>
        <w:shd w:val="clear" w:color="auto" w:fill="FFFFFF"/>
        <w:spacing w:line="253" w:lineRule="atLeast"/>
        <w:jc w:val="center"/>
        <w:rPr>
          <w:rFonts w:ascii="Calibri" w:eastAsia="Times New Roman" w:hAnsi="Calibri" w:cs="Calibri"/>
          <w:color w:val="222222"/>
        </w:rPr>
      </w:pPr>
      <w:r w:rsidRPr="002D5052">
        <w:rPr>
          <w:rFonts w:ascii="Verdana" w:eastAsia="Times New Roman" w:hAnsi="Verdana" w:cs="Calibri"/>
          <w:color w:val="222222"/>
          <w:sz w:val="24"/>
          <w:szCs w:val="24"/>
        </w:rPr>
        <w:t xml:space="preserve">Punjab </w:t>
      </w:r>
      <w:proofErr w:type="spellStart"/>
      <w:r w:rsidRPr="002D5052">
        <w:rPr>
          <w:rFonts w:ascii="Verdana" w:eastAsia="Times New Roman" w:hAnsi="Verdana" w:cs="Calibri"/>
          <w:color w:val="222222"/>
          <w:sz w:val="24"/>
          <w:szCs w:val="24"/>
        </w:rPr>
        <w:t>Lok</w:t>
      </w:r>
      <w:proofErr w:type="spellEnd"/>
      <w:r w:rsidRPr="002D5052">
        <w:rPr>
          <w:rFonts w:ascii="Verdana" w:eastAsia="Times New Roman" w:hAnsi="Verdana" w:cs="Calibri"/>
          <w:color w:val="222222"/>
          <w:sz w:val="24"/>
          <w:szCs w:val="24"/>
        </w:rPr>
        <w:t xml:space="preserve"> </w:t>
      </w:r>
      <w:proofErr w:type="spellStart"/>
      <w:r w:rsidRPr="002D5052">
        <w:rPr>
          <w:rFonts w:ascii="Verdana" w:eastAsia="Times New Roman" w:hAnsi="Verdana" w:cs="Calibri"/>
          <w:color w:val="222222"/>
          <w:sz w:val="24"/>
          <w:szCs w:val="24"/>
        </w:rPr>
        <w:t>Bhavan</w:t>
      </w:r>
      <w:proofErr w:type="spellEnd"/>
      <w:r w:rsidRPr="002D5052">
        <w:rPr>
          <w:rFonts w:ascii="Verdana" w:eastAsia="Times New Roman" w:hAnsi="Verdana" w:cs="Calibri"/>
          <w:color w:val="222222"/>
          <w:sz w:val="24"/>
          <w:szCs w:val="24"/>
        </w:rPr>
        <w:t xml:space="preserve"> celebrates Foundation Day of </w:t>
      </w:r>
      <w:proofErr w:type="spellStart"/>
      <w:r w:rsidRPr="002D5052">
        <w:rPr>
          <w:rFonts w:ascii="Verdana" w:eastAsia="Times New Roman" w:hAnsi="Verdana" w:cs="Calibri"/>
          <w:color w:val="222222"/>
          <w:sz w:val="24"/>
          <w:szCs w:val="24"/>
        </w:rPr>
        <w:t>Uttarakhand</w:t>
      </w:r>
      <w:proofErr w:type="spellEnd"/>
      <w:r w:rsidRPr="002D5052">
        <w:rPr>
          <w:rFonts w:ascii="Verdana" w:eastAsia="Times New Roman" w:hAnsi="Verdana" w:cs="Calibri"/>
          <w:color w:val="222222"/>
          <w:sz w:val="24"/>
          <w:szCs w:val="24"/>
        </w:rPr>
        <w:t>, Jharkhand, Assam, and Nagaland</w:t>
      </w:r>
    </w:p>
    <w:p w:rsidR="002D5052" w:rsidRPr="002D5052" w:rsidRDefault="002D5052" w:rsidP="002D5052">
      <w:pPr>
        <w:shd w:val="clear" w:color="auto" w:fill="FFFFFF"/>
        <w:spacing w:line="253" w:lineRule="atLeast"/>
        <w:jc w:val="center"/>
        <w:rPr>
          <w:rFonts w:ascii="Calibri" w:eastAsia="Times New Roman" w:hAnsi="Calibri" w:cs="Calibri"/>
          <w:color w:val="222222"/>
        </w:rPr>
      </w:pPr>
      <w:r w:rsidRPr="002D5052">
        <w:rPr>
          <w:rFonts w:ascii="Verdana" w:eastAsia="Times New Roman" w:hAnsi="Verdana" w:cs="Calibri"/>
          <w:color w:val="222222"/>
          <w:sz w:val="24"/>
          <w:szCs w:val="24"/>
        </w:rPr>
        <w:t>PUNJAB GOVERNOR HIGHLIGHTS TRANSITION TO “</w:t>
      </w:r>
      <w:proofErr w:type="spellStart"/>
      <w:r w:rsidRPr="002D5052">
        <w:rPr>
          <w:rFonts w:ascii="Verdana" w:eastAsia="Times New Roman" w:hAnsi="Verdana" w:cs="Calibri"/>
          <w:color w:val="222222"/>
          <w:sz w:val="24"/>
          <w:szCs w:val="24"/>
        </w:rPr>
        <w:t>LOK</w:t>
      </w:r>
      <w:proofErr w:type="spellEnd"/>
      <w:r w:rsidRPr="002D5052">
        <w:rPr>
          <w:rFonts w:ascii="Verdana" w:eastAsia="Times New Roman" w:hAnsi="Verdana" w:cs="Calibri"/>
          <w:color w:val="222222"/>
          <w:sz w:val="24"/>
          <w:szCs w:val="24"/>
        </w:rPr>
        <w:t xml:space="preserve"> </w:t>
      </w:r>
      <w:proofErr w:type="spellStart"/>
      <w:r w:rsidRPr="002D5052">
        <w:rPr>
          <w:rFonts w:ascii="Verdana" w:eastAsia="Times New Roman" w:hAnsi="Verdana" w:cs="Calibri"/>
          <w:color w:val="222222"/>
          <w:sz w:val="24"/>
          <w:szCs w:val="24"/>
        </w:rPr>
        <w:t>BHAVAN</w:t>
      </w:r>
      <w:proofErr w:type="spellEnd"/>
      <w:r w:rsidRPr="002D5052">
        <w:rPr>
          <w:rFonts w:ascii="Verdana" w:eastAsia="Times New Roman" w:hAnsi="Verdana" w:cs="Calibri"/>
          <w:color w:val="222222"/>
          <w:sz w:val="24"/>
          <w:szCs w:val="24"/>
        </w:rPr>
        <w:t>” DURING FOUNDATION DAY CELEBRATIONS</w:t>
      </w:r>
    </w:p>
    <w:p w:rsidR="002D5052" w:rsidRPr="002D5052" w:rsidRDefault="002D5052" w:rsidP="002D5052">
      <w:pPr>
        <w:shd w:val="clear" w:color="auto" w:fill="FFFFFF"/>
        <w:spacing w:line="253" w:lineRule="atLeast"/>
        <w:jc w:val="both"/>
        <w:rPr>
          <w:rFonts w:ascii="Calibri" w:eastAsia="Times New Roman" w:hAnsi="Calibri" w:cs="Calibri"/>
          <w:color w:val="222222"/>
        </w:rPr>
      </w:pPr>
      <w:r w:rsidRPr="002D5052">
        <w:rPr>
          <w:rFonts w:ascii="Verdana" w:eastAsia="Times New Roman" w:hAnsi="Verdana" w:cs="Calibri"/>
          <w:color w:val="222222"/>
          <w:sz w:val="24"/>
          <w:szCs w:val="24"/>
        </w:rPr>
        <w:t xml:space="preserve">Chandigarh, 4 December 2025: The Punjab </w:t>
      </w:r>
      <w:proofErr w:type="spellStart"/>
      <w:r w:rsidRPr="002D5052">
        <w:rPr>
          <w:rFonts w:ascii="Verdana" w:eastAsia="Times New Roman" w:hAnsi="Verdana" w:cs="Calibri"/>
          <w:color w:val="222222"/>
          <w:sz w:val="24"/>
          <w:szCs w:val="24"/>
        </w:rPr>
        <w:t>Lok</w:t>
      </w:r>
      <w:proofErr w:type="spellEnd"/>
      <w:r w:rsidRPr="002D5052">
        <w:rPr>
          <w:rFonts w:ascii="Verdana" w:eastAsia="Times New Roman" w:hAnsi="Verdana" w:cs="Calibri"/>
          <w:color w:val="222222"/>
          <w:sz w:val="24"/>
          <w:szCs w:val="24"/>
        </w:rPr>
        <w:t xml:space="preserve"> </w:t>
      </w:r>
      <w:proofErr w:type="spellStart"/>
      <w:r w:rsidRPr="002D5052">
        <w:rPr>
          <w:rFonts w:ascii="Verdana" w:eastAsia="Times New Roman" w:hAnsi="Verdana" w:cs="Calibri"/>
          <w:color w:val="222222"/>
          <w:sz w:val="24"/>
          <w:szCs w:val="24"/>
        </w:rPr>
        <w:t>Bhavan</w:t>
      </w:r>
      <w:proofErr w:type="spellEnd"/>
      <w:r w:rsidRPr="002D5052">
        <w:rPr>
          <w:rFonts w:ascii="Verdana" w:eastAsia="Times New Roman" w:hAnsi="Verdana" w:cs="Calibri"/>
          <w:color w:val="222222"/>
          <w:sz w:val="24"/>
          <w:szCs w:val="24"/>
        </w:rPr>
        <w:t xml:space="preserve">, Chandigarh, hosted the Foundation Day celebrations of </w:t>
      </w:r>
      <w:proofErr w:type="spellStart"/>
      <w:r w:rsidRPr="002D5052">
        <w:rPr>
          <w:rFonts w:ascii="Verdana" w:eastAsia="Times New Roman" w:hAnsi="Verdana" w:cs="Calibri"/>
          <w:color w:val="222222"/>
          <w:sz w:val="24"/>
          <w:szCs w:val="24"/>
        </w:rPr>
        <w:t>Uttarakhand</w:t>
      </w:r>
      <w:proofErr w:type="spellEnd"/>
      <w:r w:rsidRPr="002D5052">
        <w:rPr>
          <w:rFonts w:ascii="Verdana" w:eastAsia="Times New Roman" w:hAnsi="Verdana" w:cs="Calibri"/>
          <w:color w:val="222222"/>
          <w:sz w:val="24"/>
          <w:szCs w:val="24"/>
        </w:rPr>
        <w:t>, Jharkhand, Assam, and Nagaland this evening under the “</w:t>
      </w:r>
      <w:proofErr w:type="spellStart"/>
      <w:r w:rsidRPr="002D5052">
        <w:rPr>
          <w:rFonts w:ascii="Verdana" w:eastAsia="Times New Roman" w:hAnsi="Verdana" w:cs="Calibri"/>
          <w:color w:val="222222"/>
          <w:sz w:val="24"/>
          <w:szCs w:val="24"/>
        </w:rPr>
        <w:t>Ek</w:t>
      </w:r>
      <w:proofErr w:type="spellEnd"/>
      <w:r w:rsidRPr="002D5052">
        <w:rPr>
          <w:rFonts w:ascii="Verdana" w:eastAsia="Times New Roman" w:hAnsi="Verdana" w:cs="Calibri"/>
          <w:color w:val="222222"/>
          <w:sz w:val="24"/>
          <w:szCs w:val="24"/>
        </w:rPr>
        <w:t xml:space="preserve"> Bharat, </w:t>
      </w:r>
      <w:proofErr w:type="spellStart"/>
      <w:r w:rsidRPr="002D5052">
        <w:rPr>
          <w:rFonts w:ascii="Verdana" w:eastAsia="Times New Roman" w:hAnsi="Verdana" w:cs="Calibri"/>
          <w:color w:val="222222"/>
          <w:sz w:val="24"/>
          <w:szCs w:val="24"/>
        </w:rPr>
        <w:t>Shreshtha</w:t>
      </w:r>
      <w:proofErr w:type="spellEnd"/>
      <w:r w:rsidRPr="002D5052">
        <w:rPr>
          <w:rFonts w:ascii="Verdana" w:eastAsia="Times New Roman" w:hAnsi="Verdana" w:cs="Calibri"/>
          <w:color w:val="222222"/>
          <w:sz w:val="24"/>
          <w:szCs w:val="24"/>
        </w:rPr>
        <w:t xml:space="preserve"> Bharat” initiative.</w:t>
      </w:r>
    </w:p>
    <w:p w:rsidR="002D5052" w:rsidRPr="002D5052" w:rsidRDefault="002D5052" w:rsidP="002D5052">
      <w:pPr>
        <w:shd w:val="clear" w:color="auto" w:fill="FFFFFF"/>
        <w:spacing w:line="253" w:lineRule="atLeast"/>
        <w:jc w:val="both"/>
        <w:rPr>
          <w:rFonts w:ascii="Calibri" w:eastAsia="Times New Roman" w:hAnsi="Calibri" w:cs="Calibri"/>
          <w:color w:val="222222"/>
        </w:rPr>
      </w:pPr>
      <w:r w:rsidRPr="002D5052">
        <w:rPr>
          <w:rFonts w:ascii="Verdana" w:eastAsia="Times New Roman" w:hAnsi="Verdana" w:cs="Calibri"/>
          <w:color w:val="222222"/>
          <w:sz w:val="24"/>
          <w:szCs w:val="24"/>
        </w:rPr>
        <w:t xml:space="preserve">During his address, </w:t>
      </w:r>
      <w:proofErr w:type="spellStart"/>
      <w:r w:rsidRPr="002D5052">
        <w:rPr>
          <w:rFonts w:ascii="Verdana" w:eastAsia="Times New Roman" w:hAnsi="Verdana" w:cs="Calibri"/>
          <w:color w:val="222222"/>
          <w:sz w:val="24"/>
          <w:szCs w:val="24"/>
        </w:rPr>
        <w:t>Hon’ble</w:t>
      </w:r>
      <w:proofErr w:type="spellEnd"/>
      <w:r w:rsidRPr="002D5052">
        <w:rPr>
          <w:rFonts w:ascii="Verdana" w:eastAsia="Times New Roman" w:hAnsi="Verdana" w:cs="Calibri"/>
          <w:color w:val="222222"/>
          <w:sz w:val="24"/>
          <w:szCs w:val="24"/>
        </w:rPr>
        <w:t xml:space="preserve"> Governor </w:t>
      </w:r>
      <w:proofErr w:type="spellStart"/>
      <w:r w:rsidRPr="002D5052">
        <w:rPr>
          <w:rFonts w:ascii="Verdana" w:eastAsia="Times New Roman" w:hAnsi="Verdana" w:cs="Calibri"/>
          <w:color w:val="222222"/>
          <w:sz w:val="24"/>
          <w:szCs w:val="24"/>
        </w:rPr>
        <w:t>Shri</w:t>
      </w:r>
      <w:proofErr w:type="spellEnd"/>
      <w:r w:rsidRPr="002D5052">
        <w:rPr>
          <w:rFonts w:ascii="Verdana" w:eastAsia="Times New Roman" w:hAnsi="Verdana" w:cs="Calibri"/>
          <w:color w:val="222222"/>
          <w:sz w:val="24"/>
          <w:szCs w:val="24"/>
        </w:rPr>
        <w:t xml:space="preserve"> </w:t>
      </w:r>
      <w:proofErr w:type="spellStart"/>
      <w:r w:rsidRPr="002D5052">
        <w:rPr>
          <w:rFonts w:ascii="Verdana" w:eastAsia="Times New Roman" w:hAnsi="Verdana" w:cs="Calibri"/>
          <w:color w:val="222222"/>
          <w:sz w:val="24"/>
          <w:szCs w:val="24"/>
        </w:rPr>
        <w:t>Gulab</w:t>
      </w:r>
      <w:proofErr w:type="spellEnd"/>
      <w:r w:rsidRPr="002D5052">
        <w:rPr>
          <w:rFonts w:ascii="Verdana" w:eastAsia="Times New Roman" w:hAnsi="Verdana" w:cs="Calibri"/>
          <w:color w:val="222222"/>
          <w:sz w:val="24"/>
          <w:szCs w:val="24"/>
        </w:rPr>
        <w:t xml:space="preserve"> </w:t>
      </w:r>
      <w:proofErr w:type="spellStart"/>
      <w:r w:rsidRPr="002D5052">
        <w:rPr>
          <w:rFonts w:ascii="Verdana" w:eastAsia="Times New Roman" w:hAnsi="Verdana" w:cs="Calibri"/>
          <w:color w:val="222222"/>
          <w:sz w:val="24"/>
          <w:szCs w:val="24"/>
        </w:rPr>
        <w:t>Chand</w:t>
      </w:r>
      <w:proofErr w:type="spellEnd"/>
      <w:r w:rsidRPr="002D5052">
        <w:rPr>
          <w:rFonts w:ascii="Verdana" w:eastAsia="Times New Roman" w:hAnsi="Verdana" w:cs="Calibri"/>
          <w:color w:val="222222"/>
          <w:sz w:val="24"/>
          <w:szCs w:val="24"/>
        </w:rPr>
        <w:t xml:space="preserve"> </w:t>
      </w:r>
      <w:proofErr w:type="spellStart"/>
      <w:r w:rsidRPr="002D5052">
        <w:rPr>
          <w:rFonts w:ascii="Verdana" w:eastAsia="Times New Roman" w:hAnsi="Verdana" w:cs="Calibri"/>
          <w:color w:val="222222"/>
          <w:sz w:val="24"/>
          <w:szCs w:val="24"/>
        </w:rPr>
        <w:t>Kataria</w:t>
      </w:r>
      <w:proofErr w:type="spellEnd"/>
      <w:r w:rsidRPr="002D5052">
        <w:rPr>
          <w:rFonts w:ascii="Verdana" w:eastAsia="Times New Roman" w:hAnsi="Verdana" w:cs="Calibri"/>
          <w:color w:val="222222"/>
          <w:sz w:val="24"/>
          <w:szCs w:val="24"/>
        </w:rPr>
        <w:t xml:space="preserve"> welcomed the nationwide transition from “Raj </w:t>
      </w:r>
      <w:proofErr w:type="spellStart"/>
      <w:r w:rsidRPr="002D5052">
        <w:rPr>
          <w:rFonts w:ascii="Verdana" w:eastAsia="Times New Roman" w:hAnsi="Verdana" w:cs="Calibri"/>
          <w:color w:val="222222"/>
          <w:sz w:val="24"/>
          <w:szCs w:val="24"/>
        </w:rPr>
        <w:t>Bhavan</w:t>
      </w:r>
      <w:proofErr w:type="spellEnd"/>
      <w:r w:rsidRPr="002D5052">
        <w:rPr>
          <w:rFonts w:ascii="Verdana" w:eastAsia="Times New Roman" w:hAnsi="Verdana" w:cs="Calibri"/>
          <w:color w:val="222222"/>
          <w:sz w:val="24"/>
          <w:szCs w:val="24"/>
        </w:rPr>
        <w:t>” to “</w:t>
      </w:r>
      <w:proofErr w:type="spellStart"/>
      <w:r w:rsidRPr="002D5052">
        <w:rPr>
          <w:rFonts w:ascii="Verdana" w:eastAsia="Times New Roman" w:hAnsi="Verdana" w:cs="Calibri"/>
          <w:color w:val="222222"/>
          <w:sz w:val="24"/>
          <w:szCs w:val="24"/>
        </w:rPr>
        <w:t>Lok</w:t>
      </w:r>
      <w:proofErr w:type="spellEnd"/>
      <w:r w:rsidRPr="002D5052">
        <w:rPr>
          <w:rFonts w:ascii="Verdana" w:eastAsia="Times New Roman" w:hAnsi="Verdana" w:cs="Calibri"/>
          <w:color w:val="222222"/>
          <w:sz w:val="24"/>
          <w:szCs w:val="24"/>
        </w:rPr>
        <w:t xml:space="preserve"> </w:t>
      </w:r>
      <w:proofErr w:type="spellStart"/>
      <w:r w:rsidRPr="002D5052">
        <w:rPr>
          <w:rFonts w:ascii="Verdana" w:eastAsia="Times New Roman" w:hAnsi="Verdana" w:cs="Calibri"/>
          <w:color w:val="222222"/>
          <w:sz w:val="24"/>
          <w:szCs w:val="24"/>
        </w:rPr>
        <w:t>Bhavan</w:t>
      </w:r>
      <w:proofErr w:type="spellEnd"/>
      <w:r w:rsidRPr="002D5052">
        <w:rPr>
          <w:rFonts w:ascii="Verdana" w:eastAsia="Times New Roman" w:hAnsi="Verdana" w:cs="Calibri"/>
          <w:color w:val="222222"/>
          <w:sz w:val="24"/>
          <w:szCs w:val="24"/>
        </w:rPr>
        <w:t xml:space="preserve">,” stating that such renaming reflects India’s democratic ethos and the spirit of people’s participation. He recalled </w:t>
      </w:r>
      <w:proofErr w:type="spellStart"/>
      <w:r w:rsidRPr="002D5052">
        <w:rPr>
          <w:rFonts w:ascii="Verdana" w:eastAsia="Times New Roman" w:hAnsi="Verdana" w:cs="Calibri"/>
          <w:color w:val="222222"/>
          <w:sz w:val="24"/>
          <w:szCs w:val="24"/>
        </w:rPr>
        <w:t>Sardar</w:t>
      </w:r>
      <w:proofErr w:type="spellEnd"/>
      <w:r w:rsidRPr="002D5052">
        <w:rPr>
          <w:rFonts w:ascii="Verdana" w:eastAsia="Times New Roman" w:hAnsi="Verdana" w:cs="Calibri"/>
          <w:color w:val="222222"/>
          <w:sz w:val="24"/>
          <w:szCs w:val="24"/>
        </w:rPr>
        <w:t xml:space="preserve"> </w:t>
      </w:r>
      <w:proofErr w:type="spellStart"/>
      <w:r w:rsidRPr="002D5052">
        <w:rPr>
          <w:rFonts w:ascii="Verdana" w:eastAsia="Times New Roman" w:hAnsi="Verdana" w:cs="Calibri"/>
          <w:color w:val="222222"/>
          <w:sz w:val="24"/>
          <w:szCs w:val="24"/>
        </w:rPr>
        <w:t>Vallabhbhai</w:t>
      </w:r>
      <w:proofErr w:type="spellEnd"/>
      <w:r w:rsidRPr="002D5052">
        <w:rPr>
          <w:rFonts w:ascii="Verdana" w:eastAsia="Times New Roman" w:hAnsi="Verdana" w:cs="Calibri"/>
          <w:color w:val="222222"/>
          <w:sz w:val="24"/>
          <w:szCs w:val="24"/>
        </w:rPr>
        <w:t xml:space="preserve"> Patel’s monumental role in unifying 562 princely states and countering colonial designs to divide India. He also acknowledged Prime Minister </w:t>
      </w:r>
      <w:proofErr w:type="spellStart"/>
      <w:r w:rsidRPr="002D5052">
        <w:rPr>
          <w:rFonts w:ascii="Verdana" w:eastAsia="Times New Roman" w:hAnsi="Verdana" w:cs="Calibri"/>
          <w:color w:val="222222"/>
          <w:sz w:val="24"/>
          <w:szCs w:val="24"/>
        </w:rPr>
        <w:t>Narendra</w:t>
      </w:r>
      <w:proofErr w:type="spellEnd"/>
      <w:r w:rsidRPr="002D5052">
        <w:rPr>
          <w:rFonts w:ascii="Verdana" w:eastAsia="Times New Roman" w:hAnsi="Verdana" w:cs="Calibri"/>
          <w:color w:val="222222"/>
          <w:sz w:val="24"/>
          <w:szCs w:val="24"/>
        </w:rPr>
        <w:t xml:space="preserve"> </w:t>
      </w:r>
      <w:proofErr w:type="spellStart"/>
      <w:r w:rsidRPr="002D5052">
        <w:rPr>
          <w:rFonts w:ascii="Verdana" w:eastAsia="Times New Roman" w:hAnsi="Verdana" w:cs="Calibri"/>
          <w:color w:val="222222"/>
          <w:sz w:val="24"/>
          <w:szCs w:val="24"/>
        </w:rPr>
        <w:t>Modi’s</w:t>
      </w:r>
      <w:proofErr w:type="spellEnd"/>
      <w:r w:rsidRPr="002D5052">
        <w:rPr>
          <w:rFonts w:ascii="Verdana" w:eastAsia="Times New Roman" w:hAnsi="Verdana" w:cs="Calibri"/>
          <w:color w:val="222222"/>
          <w:sz w:val="24"/>
          <w:szCs w:val="24"/>
        </w:rPr>
        <w:t xml:space="preserve"> efforts in strengthening Patel’s vision through the launch of </w:t>
      </w:r>
      <w:proofErr w:type="spellStart"/>
      <w:r w:rsidRPr="002D5052">
        <w:rPr>
          <w:rFonts w:ascii="Verdana" w:eastAsia="Times New Roman" w:hAnsi="Verdana" w:cs="Calibri"/>
          <w:color w:val="222222"/>
          <w:sz w:val="24"/>
          <w:szCs w:val="24"/>
        </w:rPr>
        <w:t>Ek</w:t>
      </w:r>
      <w:proofErr w:type="spellEnd"/>
      <w:r w:rsidRPr="002D5052">
        <w:rPr>
          <w:rFonts w:ascii="Verdana" w:eastAsia="Times New Roman" w:hAnsi="Verdana" w:cs="Calibri"/>
          <w:color w:val="222222"/>
          <w:sz w:val="24"/>
          <w:szCs w:val="24"/>
        </w:rPr>
        <w:t xml:space="preserve"> Bharat </w:t>
      </w:r>
      <w:proofErr w:type="spellStart"/>
      <w:r w:rsidRPr="002D5052">
        <w:rPr>
          <w:rFonts w:ascii="Verdana" w:eastAsia="Times New Roman" w:hAnsi="Verdana" w:cs="Calibri"/>
          <w:color w:val="222222"/>
          <w:sz w:val="24"/>
          <w:szCs w:val="24"/>
        </w:rPr>
        <w:t>Shreshtha</w:t>
      </w:r>
      <w:proofErr w:type="spellEnd"/>
      <w:r w:rsidRPr="002D5052">
        <w:rPr>
          <w:rFonts w:ascii="Verdana" w:eastAsia="Times New Roman" w:hAnsi="Verdana" w:cs="Calibri"/>
          <w:color w:val="222222"/>
          <w:sz w:val="24"/>
          <w:szCs w:val="24"/>
        </w:rPr>
        <w:t xml:space="preserve"> Bharat on 31 October 2015. The Governor underlined that the diverse social, cultural, geographical, and historical strengths of </w:t>
      </w:r>
      <w:proofErr w:type="spellStart"/>
      <w:r w:rsidRPr="002D5052">
        <w:rPr>
          <w:rFonts w:ascii="Verdana" w:eastAsia="Times New Roman" w:hAnsi="Verdana" w:cs="Calibri"/>
          <w:color w:val="222222"/>
          <w:sz w:val="24"/>
          <w:szCs w:val="24"/>
        </w:rPr>
        <w:t>Uttarakhand</w:t>
      </w:r>
      <w:proofErr w:type="spellEnd"/>
      <w:r w:rsidRPr="002D5052">
        <w:rPr>
          <w:rFonts w:ascii="Verdana" w:eastAsia="Times New Roman" w:hAnsi="Verdana" w:cs="Calibri"/>
          <w:color w:val="222222"/>
          <w:sz w:val="24"/>
          <w:szCs w:val="24"/>
        </w:rPr>
        <w:t xml:space="preserve">, Jharkhand, Assam—including the sacred </w:t>
      </w:r>
      <w:proofErr w:type="spellStart"/>
      <w:r w:rsidRPr="002D5052">
        <w:rPr>
          <w:rFonts w:ascii="Verdana" w:eastAsia="Times New Roman" w:hAnsi="Verdana" w:cs="Calibri"/>
          <w:color w:val="222222"/>
          <w:sz w:val="24"/>
          <w:szCs w:val="24"/>
        </w:rPr>
        <w:t>Kamakhya</w:t>
      </w:r>
      <w:proofErr w:type="spellEnd"/>
      <w:r w:rsidRPr="002D5052">
        <w:rPr>
          <w:rFonts w:ascii="Verdana" w:eastAsia="Times New Roman" w:hAnsi="Verdana" w:cs="Calibri"/>
          <w:color w:val="222222"/>
          <w:sz w:val="24"/>
          <w:szCs w:val="24"/>
        </w:rPr>
        <w:t xml:space="preserve"> Temple—and Nagaland contribute significantly to India’s identity and the nation’s journey towards </w:t>
      </w:r>
      <w:proofErr w:type="spellStart"/>
      <w:r w:rsidRPr="002D5052">
        <w:rPr>
          <w:rFonts w:ascii="Verdana" w:eastAsia="Times New Roman" w:hAnsi="Verdana" w:cs="Calibri"/>
          <w:color w:val="222222"/>
          <w:sz w:val="24"/>
          <w:szCs w:val="24"/>
        </w:rPr>
        <w:t>Viksit</w:t>
      </w:r>
      <w:proofErr w:type="spellEnd"/>
      <w:r w:rsidRPr="002D5052">
        <w:rPr>
          <w:rFonts w:ascii="Verdana" w:eastAsia="Times New Roman" w:hAnsi="Verdana" w:cs="Calibri"/>
          <w:color w:val="222222"/>
          <w:sz w:val="24"/>
          <w:szCs w:val="24"/>
        </w:rPr>
        <w:t xml:space="preserve"> Bharat 2047.</w:t>
      </w:r>
    </w:p>
    <w:p w:rsidR="002D5052" w:rsidRPr="002D5052" w:rsidRDefault="002D5052" w:rsidP="002D5052">
      <w:pPr>
        <w:shd w:val="clear" w:color="auto" w:fill="FFFFFF"/>
        <w:spacing w:line="253" w:lineRule="atLeast"/>
        <w:jc w:val="both"/>
        <w:rPr>
          <w:rFonts w:ascii="Calibri" w:eastAsia="Times New Roman" w:hAnsi="Calibri" w:cs="Calibri"/>
          <w:color w:val="222222"/>
        </w:rPr>
      </w:pPr>
      <w:r w:rsidRPr="002D5052">
        <w:rPr>
          <w:rFonts w:ascii="Verdana" w:eastAsia="Times New Roman" w:hAnsi="Verdana" w:cs="Calibri"/>
          <w:color w:val="222222"/>
          <w:sz w:val="24"/>
          <w:szCs w:val="24"/>
        </w:rPr>
        <w:t>We must inspire the entire nation by bringing to light the supreme sacrifice of the </w:t>
      </w:r>
      <w:proofErr w:type="spellStart"/>
      <w:r w:rsidRPr="002D5052">
        <w:rPr>
          <w:rFonts w:ascii="Verdana" w:eastAsia="Times New Roman" w:hAnsi="Verdana" w:cs="Calibri"/>
          <w:i/>
          <w:iCs/>
          <w:color w:val="222222"/>
          <w:sz w:val="24"/>
          <w:szCs w:val="24"/>
        </w:rPr>
        <w:t>Chhote</w:t>
      </w:r>
      <w:proofErr w:type="spellEnd"/>
      <w:r w:rsidRPr="002D5052">
        <w:rPr>
          <w:rFonts w:ascii="Verdana" w:eastAsia="Times New Roman" w:hAnsi="Verdana" w:cs="Calibri"/>
          <w:i/>
          <w:iCs/>
          <w:color w:val="222222"/>
          <w:sz w:val="24"/>
          <w:szCs w:val="24"/>
        </w:rPr>
        <w:t xml:space="preserve"> </w:t>
      </w:r>
      <w:proofErr w:type="spellStart"/>
      <w:r w:rsidRPr="002D5052">
        <w:rPr>
          <w:rFonts w:ascii="Verdana" w:eastAsia="Times New Roman" w:hAnsi="Verdana" w:cs="Calibri"/>
          <w:i/>
          <w:iCs/>
          <w:color w:val="222222"/>
          <w:sz w:val="24"/>
          <w:szCs w:val="24"/>
        </w:rPr>
        <w:t>Sahibzadas</w:t>
      </w:r>
      <w:proofErr w:type="spellEnd"/>
      <w:r w:rsidRPr="002D5052">
        <w:rPr>
          <w:rFonts w:ascii="Verdana" w:eastAsia="Times New Roman" w:hAnsi="Verdana" w:cs="Calibri"/>
          <w:color w:val="222222"/>
          <w:sz w:val="24"/>
          <w:szCs w:val="24"/>
        </w:rPr>
        <w:t xml:space="preserve"> of Sri Guru </w:t>
      </w:r>
      <w:proofErr w:type="spellStart"/>
      <w:r w:rsidRPr="002D5052">
        <w:rPr>
          <w:rFonts w:ascii="Verdana" w:eastAsia="Times New Roman" w:hAnsi="Verdana" w:cs="Calibri"/>
          <w:color w:val="222222"/>
          <w:sz w:val="24"/>
          <w:szCs w:val="24"/>
        </w:rPr>
        <w:t>Gobind</w:t>
      </w:r>
      <w:proofErr w:type="spellEnd"/>
      <w:r w:rsidRPr="002D5052">
        <w:rPr>
          <w:rFonts w:ascii="Verdana" w:eastAsia="Times New Roman" w:hAnsi="Verdana" w:cs="Calibri"/>
          <w:color w:val="222222"/>
          <w:sz w:val="24"/>
          <w:szCs w:val="24"/>
        </w:rPr>
        <w:t xml:space="preserve"> Singh </w:t>
      </w:r>
      <w:proofErr w:type="spellStart"/>
      <w:r w:rsidRPr="002D5052">
        <w:rPr>
          <w:rFonts w:ascii="Verdana" w:eastAsia="Times New Roman" w:hAnsi="Verdana" w:cs="Calibri"/>
          <w:color w:val="222222"/>
          <w:sz w:val="24"/>
          <w:szCs w:val="24"/>
        </w:rPr>
        <w:t>Ji</w:t>
      </w:r>
      <w:proofErr w:type="spellEnd"/>
      <w:r w:rsidRPr="002D5052">
        <w:rPr>
          <w:rFonts w:ascii="Verdana" w:eastAsia="Times New Roman" w:hAnsi="Verdana" w:cs="Calibri"/>
          <w:color w:val="222222"/>
          <w:sz w:val="24"/>
          <w:szCs w:val="24"/>
        </w:rPr>
        <w:t>, whose courage and devotion remain unmatched in history. Their martyrdom stands as an eternal symbol of faith, resilience, and unwavering commitment to righteousness, guiding humanity toward moral strength. By sharing their story widely, we deepen respect for their sacrifice and strengthen the values of justice, freedom, and steadfast courage in every heart.</w:t>
      </w:r>
    </w:p>
    <w:p w:rsidR="002D5052" w:rsidRPr="002D5052" w:rsidRDefault="002D5052" w:rsidP="002D5052">
      <w:pPr>
        <w:shd w:val="clear" w:color="auto" w:fill="FFFFFF"/>
        <w:spacing w:line="253" w:lineRule="atLeast"/>
        <w:jc w:val="both"/>
        <w:rPr>
          <w:rFonts w:ascii="Calibri" w:eastAsia="Times New Roman" w:hAnsi="Calibri" w:cs="Calibri"/>
          <w:color w:val="222222"/>
        </w:rPr>
      </w:pPr>
      <w:r w:rsidRPr="002D5052">
        <w:rPr>
          <w:rFonts w:ascii="Verdana" w:eastAsia="Times New Roman" w:hAnsi="Verdana" w:cs="Calibri"/>
          <w:color w:val="222222"/>
          <w:sz w:val="24"/>
          <w:szCs w:val="24"/>
        </w:rPr>
        <w:t>Video messages from the Governors of all four states—</w:t>
      </w:r>
      <w:proofErr w:type="spellStart"/>
      <w:r w:rsidRPr="002D5052">
        <w:rPr>
          <w:rFonts w:ascii="Verdana" w:eastAsia="Times New Roman" w:hAnsi="Verdana" w:cs="Calibri"/>
          <w:color w:val="222222"/>
          <w:sz w:val="24"/>
          <w:szCs w:val="24"/>
        </w:rPr>
        <w:t>Uttarakhand</w:t>
      </w:r>
      <w:proofErr w:type="spellEnd"/>
      <w:r w:rsidRPr="002D5052">
        <w:rPr>
          <w:rFonts w:ascii="Verdana" w:eastAsia="Times New Roman" w:hAnsi="Verdana" w:cs="Calibri"/>
          <w:color w:val="222222"/>
          <w:sz w:val="24"/>
          <w:szCs w:val="24"/>
        </w:rPr>
        <w:t>, Jharkhand, Assam, and Nagaland—were also shared with the audience. Representatives of the respective states gave brief insights into their social development, economic progress, geographical uniqueness, cultural richness, heritage diversity, and agricultural strengths, offering a deeper understanding of India’s vast regional diversity.</w:t>
      </w:r>
    </w:p>
    <w:p w:rsidR="002D5052" w:rsidRPr="002D5052" w:rsidRDefault="002D5052" w:rsidP="002D5052">
      <w:pPr>
        <w:shd w:val="clear" w:color="auto" w:fill="FFFFFF"/>
        <w:spacing w:line="253" w:lineRule="atLeast"/>
        <w:jc w:val="both"/>
        <w:rPr>
          <w:rFonts w:ascii="Calibri" w:eastAsia="Times New Roman" w:hAnsi="Calibri" w:cs="Calibri"/>
          <w:color w:val="222222"/>
        </w:rPr>
      </w:pPr>
      <w:r w:rsidRPr="002D5052">
        <w:rPr>
          <w:rFonts w:ascii="Verdana" w:eastAsia="Times New Roman" w:hAnsi="Verdana" w:cs="Calibri"/>
          <w:color w:val="222222"/>
          <w:sz w:val="24"/>
          <w:szCs w:val="24"/>
        </w:rPr>
        <w:t xml:space="preserve">As part of the </w:t>
      </w:r>
      <w:proofErr w:type="spellStart"/>
      <w:r w:rsidRPr="002D5052">
        <w:rPr>
          <w:rFonts w:ascii="Verdana" w:eastAsia="Times New Roman" w:hAnsi="Verdana" w:cs="Calibri"/>
          <w:color w:val="222222"/>
          <w:sz w:val="24"/>
          <w:szCs w:val="24"/>
        </w:rPr>
        <w:t>Ek</w:t>
      </w:r>
      <w:proofErr w:type="spellEnd"/>
      <w:r w:rsidRPr="002D5052">
        <w:rPr>
          <w:rFonts w:ascii="Verdana" w:eastAsia="Times New Roman" w:hAnsi="Verdana" w:cs="Calibri"/>
          <w:color w:val="222222"/>
          <w:sz w:val="24"/>
          <w:szCs w:val="24"/>
        </w:rPr>
        <w:t xml:space="preserve"> Bharat </w:t>
      </w:r>
      <w:proofErr w:type="spellStart"/>
      <w:r w:rsidRPr="002D5052">
        <w:rPr>
          <w:rFonts w:ascii="Verdana" w:eastAsia="Times New Roman" w:hAnsi="Verdana" w:cs="Calibri"/>
          <w:color w:val="222222"/>
          <w:sz w:val="24"/>
          <w:szCs w:val="24"/>
        </w:rPr>
        <w:t>Shreshtha</w:t>
      </w:r>
      <w:proofErr w:type="spellEnd"/>
      <w:r w:rsidRPr="002D5052">
        <w:rPr>
          <w:rFonts w:ascii="Verdana" w:eastAsia="Times New Roman" w:hAnsi="Verdana" w:cs="Calibri"/>
          <w:color w:val="222222"/>
          <w:sz w:val="24"/>
          <w:szCs w:val="24"/>
        </w:rPr>
        <w:t xml:space="preserve"> Bharat celebrations marking the 150th birth anniversary of </w:t>
      </w:r>
      <w:proofErr w:type="spellStart"/>
      <w:r w:rsidRPr="002D5052">
        <w:rPr>
          <w:rFonts w:ascii="Verdana" w:eastAsia="Times New Roman" w:hAnsi="Verdana" w:cs="Calibri"/>
          <w:color w:val="222222"/>
          <w:sz w:val="24"/>
          <w:szCs w:val="24"/>
        </w:rPr>
        <w:t>Sardar</w:t>
      </w:r>
      <w:proofErr w:type="spellEnd"/>
      <w:r w:rsidRPr="002D5052">
        <w:rPr>
          <w:rFonts w:ascii="Verdana" w:eastAsia="Times New Roman" w:hAnsi="Verdana" w:cs="Calibri"/>
          <w:color w:val="222222"/>
          <w:sz w:val="24"/>
          <w:szCs w:val="24"/>
        </w:rPr>
        <w:t xml:space="preserve"> </w:t>
      </w:r>
      <w:proofErr w:type="spellStart"/>
      <w:r w:rsidRPr="002D5052">
        <w:rPr>
          <w:rFonts w:ascii="Verdana" w:eastAsia="Times New Roman" w:hAnsi="Verdana" w:cs="Calibri"/>
          <w:color w:val="222222"/>
          <w:sz w:val="24"/>
          <w:szCs w:val="24"/>
        </w:rPr>
        <w:t>Vallabhbhai</w:t>
      </w:r>
      <w:proofErr w:type="spellEnd"/>
      <w:r w:rsidRPr="002D5052">
        <w:rPr>
          <w:rFonts w:ascii="Verdana" w:eastAsia="Times New Roman" w:hAnsi="Verdana" w:cs="Calibri"/>
          <w:color w:val="222222"/>
          <w:sz w:val="24"/>
          <w:szCs w:val="24"/>
        </w:rPr>
        <w:t xml:space="preserve"> Patel, the event presented a vibrant lineup of cultural performances. </w:t>
      </w:r>
      <w:proofErr w:type="spellStart"/>
      <w:r w:rsidRPr="002D5052">
        <w:rPr>
          <w:rFonts w:ascii="Verdana" w:eastAsia="Times New Roman" w:hAnsi="Verdana" w:cs="Calibri"/>
          <w:color w:val="222222"/>
          <w:sz w:val="24"/>
          <w:szCs w:val="24"/>
        </w:rPr>
        <w:t>Uttarakhand</w:t>
      </w:r>
      <w:proofErr w:type="spellEnd"/>
      <w:r w:rsidRPr="002D5052">
        <w:rPr>
          <w:rFonts w:ascii="Verdana" w:eastAsia="Times New Roman" w:hAnsi="Verdana" w:cs="Calibri"/>
          <w:color w:val="222222"/>
          <w:sz w:val="24"/>
          <w:szCs w:val="24"/>
        </w:rPr>
        <w:t xml:space="preserve"> showcased the iconic Nanda Devi </w:t>
      </w:r>
      <w:proofErr w:type="spellStart"/>
      <w:r w:rsidRPr="002D5052">
        <w:rPr>
          <w:rFonts w:ascii="Verdana" w:eastAsia="Times New Roman" w:hAnsi="Verdana" w:cs="Calibri"/>
          <w:color w:val="222222"/>
          <w:sz w:val="24"/>
          <w:szCs w:val="24"/>
        </w:rPr>
        <w:t>Palki</w:t>
      </w:r>
      <w:proofErr w:type="spellEnd"/>
      <w:r w:rsidRPr="002D5052">
        <w:rPr>
          <w:rFonts w:ascii="Verdana" w:eastAsia="Times New Roman" w:hAnsi="Verdana" w:cs="Calibri"/>
          <w:color w:val="222222"/>
          <w:sz w:val="24"/>
          <w:szCs w:val="24"/>
        </w:rPr>
        <w:t xml:space="preserve"> Dance and the folk classic “</w:t>
      </w:r>
      <w:proofErr w:type="spellStart"/>
      <w:r w:rsidRPr="002D5052">
        <w:rPr>
          <w:rFonts w:ascii="Verdana" w:eastAsia="Times New Roman" w:hAnsi="Verdana" w:cs="Calibri"/>
          <w:color w:val="222222"/>
          <w:sz w:val="24"/>
          <w:szCs w:val="24"/>
        </w:rPr>
        <w:t>Bedu</w:t>
      </w:r>
      <w:proofErr w:type="spellEnd"/>
      <w:r w:rsidRPr="002D5052">
        <w:rPr>
          <w:rFonts w:ascii="Verdana" w:eastAsia="Times New Roman" w:hAnsi="Verdana" w:cs="Calibri"/>
          <w:color w:val="222222"/>
          <w:sz w:val="24"/>
          <w:szCs w:val="24"/>
        </w:rPr>
        <w:t xml:space="preserve"> </w:t>
      </w:r>
      <w:proofErr w:type="spellStart"/>
      <w:r w:rsidRPr="002D5052">
        <w:rPr>
          <w:rFonts w:ascii="Verdana" w:eastAsia="Times New Roman" w:hAnsi="Verdana" w:cs="Calibri"/>
          <w:color w:val="222222"/>
          <w:sz w:val="24"/>
          <w:szCs w:val="24"/>
        </w:rPr>
        <w:t>Pako</w:t>
      </w:r>
      <w:proofErr w:type="spellEnd"/>
      <w:r w:rsidRPr="002D5052">
        <w:rPr>
          <w:rFonts w:ascii="Verdana" w:eastAsia="Times New Roman" w:hAnsi="Verdana" w:cs="Calibri"/>
          <w:color w:val="222222"/>
          <w:sz w:val="24"/>
          <w:szCs w:val="24"/>
        </w:rPr>
        <w:t xml:space="preserve"> </w:t>
      </w:r>
      <w:proofErr w:type="spellStart"/>
      <w:r w:rsidRPr="002D5052">
        <w:rPr>
          <w:rFonts w:ascii="Verdana" w:eastAsia="Times New Roman" w:hAnsi="Verdana" w:cs="Calibri"/>
          <w:color w:val="222222"/>
          <w:sz w:val="24"/>
          <w:szCs w:val="24"/>
        </w:rPr>
        <w:t>Baramasa</w:t>
      </w:r>
      <w:proofErr w:type="spellEnd"/>
      <w:r w:rsidRPr="002D5052">
        <w:rPr>
          <w:rFonts w:ascii="Verdana" w:eastAsia="Times New Roman" w:hAnsi="Verdana" w:cs="Calibri"/>
          <w:color w:val="222222"/>
          <w:sz w:val="24"/>
          <w:szCs w:val="24"/>
        </w:rPr>
        <w:t xml:space="preserve">,” reflecting the </w:t>
      </w:r>
      <w:r w:rsidRPr="002D5052">
        <w:rPr>
          <w:rFonts w:ascii="Verdana" w:eastAsia="Times New Roman" w:hAnsi="Verdana" w:cs="Calibri"/>
          <w:color w:val="222222"/>
          <w:sz w:val="24"/>
          <w:szCs w:val="24"/>
        </w:rPr>
        <w:lastRenderedPageBreak/>
        <w:t xml:space="preserve">state’s scenic beauty and mountain life. Jharkhand followed with energetic folk dances rooted in tribal and agrarian traditions. Assam’s segment featured the lively </w:t>
      </w:r>
      <w:proofErr w:type="spellStart"/>
      <w:r w:rsidRPr="002D5052">
        <w:rPr>
          <w:rFonts w:ascii="Verdana" w:eastAsia="Times New Roman" w:hAnsi="Verdana" w:cs="Calibri"/>
          <w:color w:val="222222"/>
          <w:sz w:val="24"/>
          <w:szCs w:val="24"/>
        </w:rPr>
        <w:t>Bihu</w:t>
      </w:r>
      <w:proofErr w:type="spellEnd"/>
      <w:r w:rsidRPr="002D5052">
        <w:rPr>
          <w:rFonts w:ascii="Verdana" w:eastAsia="Times New Roman" w:hAnsi="Verdana" w:cs="Calibri"/>
          <w:color w:val="222222"/>
          <w:sz w:val="24"/>
          <w:szCs w:val="24"/>
        </w:rPr>
        <w:t xml:space="preserve"> dance and the traditional </w:t>
      </w:r>
      <w:proofErr w:type="spellStart"/>
      <w:r w:rsidRPr="002D5052">
        <w:rPr>
          <w:rFonts w:ascii="Verdana" w:eastAsia="Times New Roman" w:hAnsi="Verdana" w:cs="Calibri"/>
          <w:color w:val="222222"/>
          <w:sz w:val="24"/>
          <w:szCs w:val="24"/>
        </w:rPr>
        <w:t>Bangurumba</w:t>
      </w:r>
      <w:proofErr w:type="spellEnd"/>
      <w:r w:rsidRPr="002D5052">
        <w:rPr>
          <w:rFonts w:ascii="Verdana" w:eastAsia="Times New Roman" w:hAnsi="Verdana" w:cs="Calibri"/>
          <w:color w:val="222222"/>
          <w:sz w:val="24"/>
          <w:szCs w:val="24"/>
        </w:rPr>
        <w:t xml:space="preserve"> dance performance. From Nagaland, the audience witnessed bamboo dance, </w:t>
      </w:r>
      <w:proofErr w:type="spellStart"/>
      <w:r w:rsidRPr="002D5052">
        <w:rPr>
          <w:rFonts w:ascii="Verdana" w:eastAsia="Times New Roman" w:hAnsi="Verdana" w:cs="Calibri"/>
          <w:color w:val="222222"/>
          <w:sz w:val="24"/>
          <w:szCs w:val="24"/>
        </w:rPr>
        <w:t>colourful</w:t>
      </w:r>
      <w:proofErr w:type="spellEnd"/>
      <w:r w:rsidRPr="002D5052">
        <w:rPr>
          <w:rFonts w:ascii="Verdana" w:eastAsia="Times New Roman" w:hAnsi="Verdana" w:cs="Calibri"/>
          <w:color w:val="222222"/>
          <w:sz w:val="24"/>
          <w:szCs w:val="24"/>
        </w:rPr>
        <w:t xml:space="preserve"> tribal presentations, and warrior dances that highlighted the heritage of various Naga tribes. The </w:t>
      </w:r>
      <w:proofErr w:type="spellStart"/>
      <w:r w:rsidRPr="002D5052">
        <w:rPr>
          <w:rFonts w:ascii="Verdana" w:eastAsia="Times New Roman" w:hAnsi="Verdana" w:cs="Calibri"/>
          <w:color w:val="222222"/>
          <w:sz w:val="24"/>
          <w:szCs w:val="24"/>
        </w:rPr>
        <w:t>programme</w:t>
      </w:r>
      <w:proofErr w:type="spellEnd"/>
      <w:r w:rsidRPr="002D5052">
        <w:rPr>
          <w:rFonts w:ascii="Verdana" w:eastAsia="Times New Roman" w:hAnsi="Verdana" w:cs="Calibri"/>
          <w:color w:val="222222"/>
          <w:sz w:val="24"/>
          <w:szCs w:val="24"/>
        </w:rPr>
        <w:t xml:space="preserve"> also included a special fusion piece blending Assamese and Naga dance styles, </w:t>
      </w:r>
      <w:proofErr w:type="spellStart"/>
      <w:r w:rsidRPr="002D5052">
        <w:rPr>
          <w:rFonts w:ascii="Verdana" w:eastAsia="Times New Roman" w:hAnsi="Verdana" w:cs="Calibri"/>
          <w:color w:val="222222"/>
          <w:sz w:val="24"/>
          <w:szCs w:val="24"/>
        </w:rPr>
        <w:t>symbolising</w:t>
      </w:r>
      <w:proofErr w:type="spellEnd"/>
      <w:r w:rsidRPr="002D5052">
        <w:rPr>
          <w:rFonts w:ascii="Verdana" w:eastAsia="Times New Roman" w:hAnsi="Verdana" w:cs="Calibri"/>
          <w:color w:val="222222"/>
          <w:sz w:val="24"/>
          <w:szCs w:val="24"/>
        </w:rPr>
        <w:t xml:space="preserve"> cultural harmony.</w:t>
      </w:r>
    </w:p>
    <w:p w:rsidR="002D5052" w:rsidRPr="002D5052" w:rsidRDefault="002D5052" w:rsidP="002D5052">
      <w:pPr>
        <w:shd w:val="clear" w:color="auto" w:fill="FFFFFF"/>
        <w:spacing w:line="253" w:lineRule="atLeast"/>
        <w:jc w:val="both"/>
        <w:rPr>
          <w:rFonts w:ascii="Calibri" w:eastAsia="Times New Roman" w:hAnsi="Calibri" w:cs="Calibri"/>
          <w:color w:val="222222"/>
        </w:rPr>
      </w:pPr>
      <w:r w:rsidRPr="002D5052">
        <w:rPr>
          <w:rFonts w:ascii="Verdana" w:eastAsia="Times New Roman" w:hAnsi="Verdana" w:cs="Calibri"/>
          <w:color w:val="222222"/>
          <w:sz w:val="24"/>
          <w:szCs w:val="24"/>
        </w:rPr>
        <w:t>The celebrations beautifully reinforced the spirit of unity in diversity and highlighted the shared cultural legacy that binds the nation.</w:t>
      </w:r>
    </w:p>
    <w:p w:rsidR="002D5052" w:rsidRPr="002D5052" w:rsidRDefault="002D5052" w:rsidP="002D5052">
      <w:pPr>
        <w:shd w:val="clear" w:color="auto" w:fill="FFFFFF"/>
        <w:spacing w:line="253" w:lineRule="atLeast"/>
        <w:jc w:val="both"/>
        <w:rPr>
          <w:rFonts w:ascii="Calibri" w:eastAsia="Times New Roman" w:hAnsi="Calibri" w:cs="Calibri"/>
          <w:color w:val="222222"/>
        </w:rPr>
      </w:pPr>
      <w:r w:rsidRPr="002D5052">
        <w:rPr>
          <w:rFonts w:ascii="Verdana" w:eastAsia="Times New Roman" w:hAnsi="Verdana" w:cs="Calibri"/>
          <w:color w:val="222222"/>
          <w:sz w:val="24"/>
          <w:szCs w:val="24"/>
        </w:rPr>
        <w:t xml:space="preserve">Prominent present on the occasion included </w:t>
      </w:r>
      <w:proofErr w:type="spellStart"/>
      <w:r w:rsidRPr="002D5052">
        <w:rPr>
          <w:rFonts w:ascii="Verdana" w:eastAsia="Times New Roman" w:hAnsi="Verdana" w:cs="Calibri"/>
          <w:color w:val="222222"/>
          <w:sz w:val="24"/>
          <w:szCs w:val="24"/>
        </w:rPr>
        <w:t>Shri</w:t>
      </w:r>
      <w:proofErr w:type="spellEnd"/>
      <w:r w:rsidRPr="002D5052">
        <w:rPr>
          <w:rFonts w:ascii="Verdana" w:eastAsia="Times New Roman" w:hAnsi="Verdana" w:cs="Calibri"/>
          <w:color w:val="222222"/>
          <w:sz w:val="24"/>
          <w:szCs w:val="24"/>
        </w:rPr>
        <w:t xml:space="preserve"> </w:t>
      </w:r>
      <w:proofErr w:type="spellStart"/>
      <w:r w:rsidRPr="002D5052">
        <w:rPr>
          <w:rFonts w:ascii="Verdana" w:eastAsia="Times New Roman" w:hAnsi="Verdana" w:cs="Calibri"/>
          <w:color w:val="222222"/>
          <w:sz w:val="24"/>
          <w:szCs w:val="24"/>
        </w:rPr>
        <w:t>Satya</w:t>
      </w:r>
      <w:proofErr w:type="spellEnd"/>
      <w:r w:rsidRPr="002D5052">
        <w:rPr>
          <w:rFonts w:ascii="Verdana" w:eastAsia="Times New Roman" w:hAnsi="Verdana" w:cs="Calibri"/>
          <w:color w:val="222222"/>
          <w:sz w:val="24"/>
          <w:szCs w:val="24"/>
        </w:rPr>
        <w:t xml:space="preserve"> Pal Jain, Additional Solicitor General of India; </w:t>
      </w:r>
      <w:proofErr w:type="spellStart"/>
      <w:r w:rsidRPr="002D5052">
        <w:rPr>
          <w:rFonts w:ascii="Verdana" w:eastAsia="Times New Roman" w:hAnsi="Verdana" w:cs="Calibri"/>
          <w:color w:val="222222"/>
          <w:sz w:val="24"/>
          <w:szCs w:val="24"/>
        </w:rPr>
        <w:t>Shri</w:t>
      </w:r>
      <w:proofErr w:type="spellEnd"/>
      <w:r w:rsidRPr="002D5052">
        <w:rPr>
          <w:rFonts w:ascii="Verdana" w:eastAsia="Times New Roman" w:hAnsi="Verdana" w:cs="Calibri"/>
          <w:color w:val="222222"/>
          <w:sz w:val="24"/>
          <w:szCs w:val="24"/>
        </w:rPr>
        <w:t xml:space="preserve"> H. Rajesh Prasad, Chief Secretary, UT Chandigarh; Sh. </w:t>
      </w:r>
      <w:proofErr w:type="spellStart"/>
      <w:r w:rsidRPr="002D5052">
        <w:rPr>
          <w:rFonts w:ascii="Verdana" w:eastAsia="Times New Roman" w:hAnsi="Verdana" w:cs="Calibri"/>
          <w:color w:val="222222"/>
          <w:sz w:val="24"/>
          <w:szCs w:val="24"/>
        </w:rPr>
        <w:t>Vivek</w:t>
      </w:r>
      <w:proofErr w:type="spellEnd"/>
      <w:r w:rsidRPr="002D5052">
        <w:rPr>
          <w:rFonts w:ascii="Verdana" w:eastAsia="Times New Roman" w:hAnsi="Verdana" w:cs="Calibri"/>
          <w:color w:val="222222"/>
          <w:sz w:val="24"/>
          <w:szCs w:val="24"/>
        </w:rPr>
        <w:t xml:space="preserve"> </w:t>
      </w:r>
      <w:proofErr w:type="spellStart"/>
      <w:r w:rsidRPr="002D5052">
        <w:rPr>
          <w:rFonts w:ascii="Verdana" w:eastAsia="Times New Roman" w:hAnsi="Verdana" w:cs="Calibri"/>
          <w:color w:val="222222"/>
          <w:sz w:val="24"/>
          <w:szCs w:val="24"/>
        </w:rPr>
        <w:t>Partap</w:t>
      </w:r>
      <w:proofErr w:type="spellEnd"/>
      <w:r w:rsidRPr="002D5052">
        <w:rPr>
          <w:rFonts w:ascii="Verdana" w:eastAsia="Times New Roman" w:hAnsi="Verdana" w:cs="Calibri"/>
          <w:color w:val="222222"/>
          <w:sz w:val="24"/>
          <w:szCs w:val="24"/>
        </w:rPr>
        <w:t xml:space="preserve"> Singh Principal Secretary to Governor, </w:t>
      </w:r>
      <w:proofErr w:type="spellStart"/>
      <w:r w:rsidRPr="002D5052">
        <w:rPr>
          <w:rFonts w:ascii="Verdana" w:eastAsia="Times New Roman" w:hAnsi="Verdana" w:cs="Calibri"/>
          <w:color w:val="222222"/>
          <w:sz w:val="24"/>
          <w:szCs w:val="24"/>
        </w:rPr>
        <w:t>Shri</w:t>
      </w:r>
      <w:proofErr w:type="spellEnd"/>
      <w:r w:rsidRPr="002D5052">
        <w:rPr>
          <w:rFonts w:ascii="Verdana" w:eastAsia="Times New Roman" w:hAnsi="Verdana" w:cs="Calibri"/>
          <w:color w:val="222222"/>
          <w:sz w:val="24"/>
          <w:szCs w:val="24"/>
        </w:rPr>
        <w:t xml:space="preserve"> </w:t>
      </w:r>
      <w:proofErr w:type="spellStart"/>
      <w:r w:rsidRPr="002D5052">
        <w:rPr>
          <w:rFonts w:ascii="Verdana" w:eastAsia="Times New Roman" w:hAnsi="Verdana" w:cs="Calibri"/>
          <w:color w:val="222222"/>
          <w:sz w:val="24"/>
          <w:szCs w:val="24"/>
        </w:rPr>
        <w:t>Mandeep</w:t>
      </w:r>
      <w:proofErr w:type="spellEnd"/>
      <w:r w:rsidRPr="002D5052">
        <w:rPr>
          <w:rFonts w:ascii="Verdana" w:eastAsia="Times New Roman" w:hAnsi="Verdana" w:cs="Calibri"/>
          <w:color w:val="222222"/>
          <w:sz w:val="24"/>
          <w:szCs w:val="24"/>
        </w:rPr>
        <w:t xml:space="preserve"> Singh </w:t>
      </w:r>
      <w:proofErr w:type="spellStart"/>
      <w:r w:rsidRPr="002D5052">
        <w:rPr>
          <w:rFonts w:ascii="Verdana" w:eastAsia="Times New Roman" w:hAnsi="Verdana" w:cs="Calibri"/>
          <w:color w:val="222222"/>
          <w:sz w:val="24"/>
          <w:szCs w:val="24"/>
        </w:rPr>
        <w:t>Brar</w:t>
      </w:r>
      <w:proofErr w:type="spellEnd"/>
      <w:r w:rsidRPr="002D5052">
        <w:rPr>
          <w:rFonts w:ascii="Verdana" w:eastAsia="Times New Roman" w:hAnsi="Verdana" w:cs="Calibri"/>
          <w:color w:val="222222"/>
          <w:sz w:val="24"/>
          <w:szCs w:val="24"/>
        </w:rPr>
        <w:t xml:space="preserve">, Home Secretary, UT Chandigarh; </w:t>
      </w:r>
      <w:proofErr w:type="spellStart"/>
      <w:r w:rsidRPr="002D5052">
        <w:rPr>
          <w:rFonts w:ascii="Verdana" w:eastAsia="Times New Roman" w:hAnsi="Verdana" w:cs="Calibri"/>
          <w:color w:val="222222"/>
          <w:sz w:val="24"/>
          <w:szCs w:val="24"/>
        </w:rPr>
        <w:t>Shri</w:t>
      </w:r>
      <w:proofErr w:type="spellEnd"/>
      <w:r w:rsidRPr="002D5052">
        <w:rPr>
          <w:rFonts w:ascii="Verdana" w:eastAsia="Times New Roman" w:hAnsi="Verdana" w:cs="Calibri"/>
          <w:color w:val="222222"/>
          <w:sz w:val="24"/>
          <w:szCs w:val="24"/>
        </w:rPr>
        <w:t xml:space="preserve"> </w:t>
      </w:r>
      <w:proofErr w:type="spellStart"/>
      <w:r w:rsidRPr="002D5052">
        <w:rPr>
          <w:rFonts w:ascii="Verdana" w:eastAsia="Times New Roman" w:hAnsi="Verdana" w:cs="Calibri"/>
          <w:color w:val="222222"/>
          <w:sz w:val="24"/>
          <w:szCs w:val="24"/>
        </w:rPr>
        <w:t>Diprava</w:t>
      </w:r>
      <w:proofErr w:type="spellEnd"/>
      <w:r w:rsidRPr="002D5052">
        <w:rPr>
          <w:rFonts w:ascii="Verdana" w:eastAsia="Times New Roman" w:hAnsi="Verdana" w:cs="Calibri"/>
          <w:color w:val="222222"/>
          <w:sz w:val="24"/>
          <w:szCs w:val="24"/>
        </w:rPr>
        <w:t xml:space="preserve"> </w:t>
      </w:r>
      <w:proofErr w:type="spellStart"/>
      <w:r w:rsidRPr="002D5052">
        <w:rPr>
          <w:rFonts w:ascii="Verdana" w:eastAsia="Times New Roman" w:hAnsi="Verdana" w:cs="Calibri"/>
          <w:color w:val="222222"/>
          <w:sz w:val="24"/>
          <w:szCs w:val="24"/>
        </w:rPr>
        <w:t>Lakra</w:t>
      </w:r>
      <w:proofErr w:type="spellEnd"/>
      <w:r w:rsidRPr="002D5052">
        <w:rPr>
          <w:rFonts w:ascii="Verdana" w:eastAsia="Times New Roman" w:hAnsi="Verdana" w:cs="Calibri"/>
          <w:color w:val="222222"/>
          <w:sz w:val="24"/>
          <w:szCs w:val="24"/>
        </w:rPr>
        <w:t xml:space="preserve">, Finance Secretary, UT Chandigarh; Dr. </w:t>
      </w:r>
      <w:proofErr w:type="spellStart"/>
      <w:r w:rsidRPr="002D5052">
        <w:rPr>
          <w:rFonts w:ascii="Verdana" w:eastAsia="Times New Roman" w:hAnsi="Verdana" w:cs="Calibri"/>
          <w:color w:val="222222"/>
          <w:sz w:val="24"/>
          <w:szCs w:val="24"/>
        </w:rPr>
        <w:t>Sagar</w:t>
      </w:r>
      <w:proofErr w:type="spellEnd"/>
      <w:r w:rsidRPr="002D5052">
        <w:rPr>
          <w:rFonts w:ascii="Verdana" w:eastAsia="Times New Roman" w:hAnsi="Verdana" w:cs="Calibri"/>
          <w:color w:val="222222"/>
          <w:sz w:val="24"/>
          <w:szCs w:val="24"/>
        </w:rPr>
        <w:t xml:space="preserve"> </w:t>
      </w:r>
      <w:proofErr w:type="spellStart"/>
      <w:r w:rsidRPr="002D5052">
        <w:rPr>
          <w:rFonts w:ascii="Verdana" w:eastAsia="Times New Roman" w:hAnsi="Verdana" w:cs="Calibri"/>
          <w:color w:val="222222"/>
          <w:sz w:val="24"/>
          <w:szCs w:val="24"/>
        </w:rPr>
        <w:t>Preet</w:t>
      </w:r>
      <w:proofErr w:type="spellEnd"/>
      <w:r w:rsidRPr="002D5052">
        <w:rPr>
          <w:rFonts w:ascii="Verdana" w:eastAsia="Times New Roman" w:hAnsi="Verdana" w:cs="Calibri"/>
          <w:color w:val="222222"/>
          <w:sz w:val="24"/>
          <w:szCs w:val="24"/>
        </w:rPr>
        <w:t xml:space="preserve"> </w:t>
      </w:r>
      <w:proofErr w:type="spellStart"/>
      <w:r w:rsidRPr="002D5052">
        <w:rPr>
          <w:rFonts w:ascii="Verdana" w:eastAsia="Times New Roman" w:hAnsi="Verdana" w:cs="Calibri"/>
          <w:color w:val="222222"/>
          <w:sz w:val="24"/>
          <w:szCs w:val="24"/>
        </w:rPr>
        <w:t>Hooda</w:t>
      </w:r>
      <w:proofErr w:type="spellEnd"/>
      <w:r w:rsidRPr="002D5052">
        <w:rPr>
          <w:rFonts w:ascii="Verdana" w:eastAsia="Times New Roman" w:hAnsi="Verdana" w:cs="Calibri"/>
          <w:color w:val="222222"/>
          <w:sz w:val="24"/>
          <w:szCs w:val="24"/>
        </w:rPr>
        <w:t xml:space="preserve">, </w:t>
      </w:r>
      <w:proofErr w:type="spellStart"/>
      <w:r w:rsidRPr="002D5052">
        <w:rPr>
          <w:rFonts w:ascii="Verdana" w:eastAsia="Times New Roman" w:hAnsi="Verdana" w:cs="Calibri"/>
          <w:color w:val="222222"/>
          <w:sz w:val="24"/>
          <w:szCs w:val="24"/>
        </w:rPr>
        <w:t>DGP</w:t>
      </w:r>
      <w:proofErr w:type="spellEnd"/>
      <w:r w:rsidRPr="002D5052">
        <w:rPr>
          <w:rFonts w:ascii="Verdana" w:eastAsia="Times New Roman" w:hAnsi="Verdana" w:cs="Calibri"/>
          <w:color w:val="222222"/>
          <w:sz w:val="24"/>
          <w:szCs w:val="24"/>
        </w:rPr>
        <w:t xml:space="preserve"> Chandigarh; officials of the Chandigarh Administration; prominent citizens; and representatives of the respective state communities residing in Chandigarh.</w:t>
      </w:r>
    </w:p>
    <w:p w:rsidR="002D5052" w:rsidRPr="002D5052" w:rsidRDefault="002D5052" w:rsidP="002D5052">
      <w:pPr>
        <w:shd w:val="clear" w:color="auto" w:fill="FFFFFF"/>
        <w:spacing w:line="253" w:lineRule="atLeast"/>
        <w:jc w:val="both"/>
        <w:rPr>
          <w:rFonts w:ascii="Calibri" w:eastAsia="Times New Roman" w:hAnsi="Calibri" w:cs="Calibri"/>
          <w:color w:val="222222"/>
        </w:rPr>
      </w:pPr>
      <w:r w:rsidRPr="002D5052">
        <w:rPr>
          <w:rFonts w:ascii="Verdana" w:eastAsia="Times New Roman" w:hAnsi="Verdana" w:cs="Calibri"/>
          <w:color w:val="222222"/>
          <w:sz w:val="24"/>
          <w:szCs w:val="24"/>
        </w:rPr>
        <w:t> </w:t>
      </w:r>
    </w:p>
    <w:p w:rsidR="002D5052" w:rsidRDefault="002D5052" w:rsidP="002D5052">
      <w:pPr>
        <w:shd w:val="clear" w:color="auto" w:fill="FFFFFF"/>
        <w:spacing w:before="100" w:beforeAutospacing="1" w:after="100" w:afterAutospacing="1" w:line="240" w:lineRule="auto"/>
        <w:jc w:val="center"/>
        <w:rPr>
          <w:rFonts w:ascii="Nirmala UI" w:eastAsia="Times New Roman" w:hAnsi="Nirmala UI" w:cs="Nirmala UI"/>
          <w:b/>
          <w:bCs/>
          <w:color w:val="222222"/>
          <w:sz w:val="24"/>
          <w:szCs w:val="24"/>
          <w:cs/>
          <w:lang w:bidi="hi-IN"/>
        </w:rPr>
      </w:pPr>
    </w:p>
    <w:p w:rsidR="002D5052" w:rsidRDefault="002D5052">
      <w:pPr>
        <w:rPr>
          <w:rFonts w:ascii="Nirmala UI" w:eastAsia="Times New Roman" w:hAnsi="Nirmala UI" w:cs="Nirmala UI"/>
          <w:b/>
          <w:bCs/>
          <w:color w:val="222222"/>
          <w:sz w:val="24"/>
          <w:szCs w:val="24"/>
          <w:cs/>
          <w:lang w:bidi="hi-IN"/>
        </w:rPr>
      </w:pPr>
      <w:r>
        <w:rPr>
          <w:rFonts w:ascii="Nirmala UI" w:eastAsia="Times New Roman" w:hAnsi="Nirmala UI" w:cs="Nirmala UI"/>
          <w:b/>
          <w:bCs/>
          <w:color w:val="222222"/>
          <w:sz w:val="24"/>
          <w:szCs w:val="24"/>
          <w:cs/>
          <w:lang w:bidi="hi-IN"/>
        </w:rPr>
        <w:br w:type="page"/>
      </w:r>
    </w:p>
    <w:p w:rsidR="002D5052" w:rsidRPr="002D5052" w:rsidRDefault="002D5052" w:rsidP="002D5052">
      <w:pPr>
        <w:shd w:val="clear" w:color="auto" w:fill="FFFFFF"/>
        <w:spacing w:before="100" w:beforeAutospacing="1" w:after="100" w:afterAutospacing="1" w:line="240" w:lineRule="auto"/>
        <w:jc w:val="center"/>
        <w:rPr>
          <w:rFonts w:ascii="Times New Roman" w:eastAsia="Times New Roman" w:hAnsi="Times New Roman" w:cs="Times New Roman"/>
          <w:color w:val="222222"/>
          <w:sz w:val="24"/>
          <w:szCs w:val="24"/>
        </w:rPr>
      </w:pPr>
      <w:r w:rsidRPr="002D5052">
        <w:rPr>
          <w:rFonts w:ascii="Nirmala UI" w:eastAsia="Times New Roman" w:hAnsi="Nirmala UI" w:cs="Nirmala UI" w:hint="cs"/>
          <w:b/>
          <w:bCs/>
          <w:color w:val="222222"/>
          <w:sz w:val="24"/>
          <w:szCs w:val="24"/>
          <w:cs/>
          <w:lang w:bidi="hi-IN"/>
        </w:rPr>
        <w:lastRenderedPageBreak/>
        <w:t>प्रेस</w:t>
      </w:r>
      <w:r w:rsidRPr="002D5052">
        <w:rPr>
          <w:rFonts w:ascii="Courier New" w:eastAsia="Times New Roman" w:hAnsi="Courier New" w:cs="Courier New" w:hint="cs"/>
          <w:b/>
          <w:bCs/>
          <w:color w:val="222222"/>
          <w:sz w:val="24"/>
          <w:szCs w:val="24"/>
          <w:cs/>
          <w:lang w:bidi="hi-IN"/>
        </w:rPr>
        <w:t xml:space="preserve"> </w:t>
      </w:r>
      <w:r w:rsidRPr="002D5052">
        <w:rPr>
          <w:rFonts w:ascii="Nirmala UI" w:eastAsia="Times New Roman" w:hAnsi="Nirmala UI" w:cs="Nirmala UI" w:hint="cs"/>
          <w:b/>
          <w:bCs/>
          <w:color w:val="222222"/>
          <w:sz w:val="24"/>
          <w:szCs w:val="24"/>
          <w:cs/>
          <w:lang w:bidi="hi-IN"/>
        </w:rPr>
        <w:t>नोट</w:t>
      </w:r>
      <w:r w:rsidRPr="002D5052">
        <w:rPr>
          <w:rFonts w:ascii="Times New Roman" w:eastAsia="Times New Roman" w:hAnsi="Times New Roman" w:cs="Times New Roman"/>
          <w:b/>
          <w:bCs/>
          <w:color w:val="222222"/>
          <w:sz w:val="24"/>
          <w:szCs w:val="24"/>
        </w:rPr>
        <w:br/>
      </w:r>
      <w:r w:rsidRPr="002D5052">
        <w:rPr>
          <w:rFonts w:ascii="Nirmala UI" w:eastAsia="Times New Roman" w:hAnsi="Nirmala UI" w:cs="Nirmala UI" w:hint="cs"/>
          <w:b/>
          <w:bCs/>
          <w:color w:val="222222"/>
          <w:sz w:val="24"/>
          <w:szCs w:val="24"/>
          <w:cs/>
          <w:lang w:bidi="hi-IN"/>
        </w:rPr>
        <w:t>लोक</w:t>
      </w:r>
      <w:r w:rsidRPr="002D5052">
        <w:rPr>
          <w:rFonts w:ascii="Courier New" w:eastAsia="Times New Roman" w:hAnsi="Courier New" w:cs="Courier New" w:hint="cs"/>
          <w:b/>
          <w:bCs/>
          <w:color w:val="222222"/>
          <w:sz w:val="24"/>
          <w:szCs w:val="24"/>
          <w:cs/>
          <w:lang w:bidi="hi-IN"/>
        </w:rPr>
        <w:t xml:space="preserve"> </w:t>
      </w:r>
      <w:r w:rsidRPr="002D5052">
        <w:rPr>
          <w:rFonts w:ascii="Nirmala UI" w:eastAsia="Times New Roman" w:hAnsi="Nirmala UI" w:cs="Nirmala UI" w:hint="cs"/>
          <w:b/>
          <w:bCs/>
          <w:color w:val="222222"/>
          <w:sz w:val="24"/>
          <w:szCs w:val="24"/>
          <w:cs/>
          <w:lang w:bidi="hi-IN"/>
        </w:rPr>
        <w:t>भवन</w:t>
      </w:r>
      <w:r w:rsidRPr="002D5052">
        <w:rPr>
          <w:rFonts w:ascii="Times New Roman" w:eastAsia="Times New Roman" w:hAnsi="Times New Roman" w:cs="Times New Roman"/>
          <w:b/>
          <w:bCs/>
          <w:color w:val="222222"/>
          <w:sz w:val="24"/>
          <w:szCs w:val="24"/>
        </w:rPr>
        <w:t>, </w:t>
      </w:r>
      <w:r w:rsidRPr="002D5052">
        <w:rPr>
          <w:rFonts w:ascii="Nirmala UI" w:eastAsia="Times New Roman" w:hAnsi="Nirmala UI" w:cs="Nirmala UI" w:hint="cs"/>
          <w:b/>
          <w:bCs/>
          <w:color w:val="222222"/>
          <w:sz w:val="24"/>
          <w:szCs w:val="24"/>
          <w:cs/>
          <w:lang w:bidi="hi-IN"/>
        </w:rPr>
        <w:t>पंजाब</w:t>
      </w:r>
    </w:p>
    <w:p w:rsidR="002D5052" w:rsidRPr="002D5052" w:rsidRDefault="002D5052" w:rsidP="002D5052">
      <w:pPr>
        <w:shd w:val="clear" w:color="auto" w:fill="FFFFFF"/>
        <w:spacing w:before="100" w:beforeAutospacing="1" w:after="100" w:afterAutospacing="1" w:line="240" w:lineRule="auto"/>
        <w:jc w:val="center"/>
        <w:rPr>
          <w:rFonts w:ascii="Times New Roman" w:eastAsia="Times New Roman" w:hAnsi="Times New Roman" w:cs="Times New Roman"/>
          <w:color w:val="222222"/>
          <w:sz w:val="24"/>
          <w:szCs w:val="24"/>
        </w:rPr>
      </w:pPr>
      <w:r w:rsidRPr="002D5052">
        <w:rPr>
          <w:rFonts w:ascii="Nirmala UI" w:eastAsia="Times New Roman" w:hAnsi="Nirmala UI" w:cs="Nirmala UI" w:hint="cs"/>
          <w:b/>
          <w:bCs/>
          <w:color w:val="222222"/>
          <w:sz w:val="24"/>
          <w:szCs w:val="24"/>
          <w:cs/>
          <w:lang w:bidi="hi-IN"/>
        </w:rPr>
        <w:t>पंजाब</w:t>
      </w:r>
      <w:r w:rsidRPr="002D5052">
        <w:rPr>
          <w:rFonts w:ascii="Courier New" w:eastAsia="Times New Roman" w:hAnsi="Courier New" w:cs="Courier New" w:hint="cs"/>
          <w:b/>
          <w:bCs/>
          <w:color w:val="222222"/>
          <w:sz w:val="24"/>
          <w:szCs w:val="24"/>
          <w:cs/>
          <w:lang w:bidi="hi-IN"/>
        </w:rPr>
        <w:t xml:space="preserve"> </w:t>
      </w:r>
      <w:r w:rsidRPr="002D5052">
        <w:rPr>
          <w:rFonts w:ascii="Nirmala UI" w:eastAsia="Times New Roman" w:hAnsi="Nirmala UI" w:cs="Nirmala UI" w:hint="cs"/>
          <w:b/>
          <w:bCs/>
          <w:color w:val="222222"/>
          <w:sz w:val="24"/>
          <w:szCs w:val="24"/>
          <w:cs/>
          <w:lang w:bidi="hi-IN"/>
        </w:rPr>
        <w:t>लोक</w:t>
      </w:r>
      <w:r w:rsidRPr="002D5052">
        <w:rPr>
          <w:rFonts w:ascii="Courier New" w:eastAsia="Times New Roman" w:hAnsi="Courier New" w:cs="Courier New" w:hint="cs"/>
          <w:b/>
          <w:bCs/>
          <w:color w:val="222222"/>
          <w:sz w:val="24"/>
          <w:szCs w:val="24"/>
          <w:cs/>
          <w:lang w:bidi="hi-IN"/>
        </w:rPr>
        <w:t xml:space="preserve"> </w:t>
      </w:r>
      <w:r w:rsidRPr="002D5052">
        <w:rPr>
          <w:rFonts w:ascii="Nirmala UI" w:eastAsia="Times New Roman" w:hAnsi="Nirmala UI" w:cs="Nirmala UI" w:hint="cs"/>
          <w:b/>
          <w:bCs/>
          <w:color w:val="222222"/>
          <w:sz w:val="24"/>
          <w:szCs w:val="24"/>
          <w:cs/>
          <w:lang w:bidi="hi-IN"/>
        </w:rPr>
        <w:t>भवन</w:t>
      </w:r>
      <w:r w:rsidRPr="002D5052">
        <w:rPr>
          <w:rFonts w:ascii="Courier New" w:eastAsia="Times New Roman" w:hAnsi="Courier New" w:cs="Courier New" w:hint="cs"/>
          <w:b/>
          <w:bCs/>
          <w:color w:val="222222"/>
          <w:sz w:val="24"/>
          <w:szCs w:val="24"/>
          <w:cs/>
          <w:lang w:bidi="hi-IN"/>
        </w:rPr>
        <w:t xml:space="preserve"> </w:t>
      </w:r>
      <w:r w:rsidRPr="002D5052">
        <w:rPr>
          <w:rFonts w:ascii="Nirmala UI" w:eastAsia="Times New Roman" w:hAnsi="Nirmala UI" w:cs="Nirmala UI" w:hint="cs"/>
          <w:b/>
          <w:bCs/>
          <w:color w:val="222222"/>
          <w:sz w:val="24"/>
          <w:szCs w:val="24"/>
          <w:cs/>
          <w:lang w:bidi="hi-IN"/>
        </w:rPr>
        <w:t>ने</w:t>
      </w:r>
      <w:r w:rsidRPr="002D5052">
        <w:rPr>
          <w:rFonts w:ascii="Courier New" w:eastAsia="Times New Roman" w:hAnsi="Courier New" w:cs="Courier New" w:hint="cs"/>
          <w:b/>
          <w:bCs/>
          <w:color w:val="222222"/>
          <w:sz w:val="24"/>
          <w:szCs w:val="24"/>
          <w:cs/>
          <w:lang w:bidi="hi-IN"/>
        </w:rPr>
        <w:t xml:space="preserve"> </w:t>
      </w:r>
      <w:r w:rsidRPr="002D5052">
        <w:rPr>
          <w:rFonts w:ascii="Nirmala UI" w:eastAsia="Times New Roman" w:hAnsi="Nirmala UI" w:cs="Nirmala UI" w:hint="cs"/>
          <w:b/>
          <w:bCs/>
          <w:color w:val="222222"/>
          <w:sz w:val="24"/>
          <w:szCs w:val="24"/>
          <w:cs/>
          <w:lang w:bidi="hi-IN"/>
        </w:rPr>
        <w:t>उत्तराखंड</w:t>
      </w:r>
      <w:r w:rsidRPr="002D5052">
        <w:rPr>
          <w:rFonts w:ascii="Times New Roman" w:eastAsia="Times New Roman" w:hAnsi="Times New Roman" w:cs="Times New Roman"/>
          <w:b/>
          <w:bCs/>
          <w:color w:val="222222"/>
          <w:sz w:val="24"/>
          <w:szCs w:val="24"/>
        </w:rPr>
        <w:t>, </w:t>
      </w:r>
      <w:r w:rsidRPr="002D5052">
        <w:rPr>
          <w:rFonts w:ascii="Nirmala UI" w:eastAsia="Times New Roman" w:hAnsi="Nirmala UI" w:cs="Nirmala UI" w:hint="cs"/>
          <w:b/>
          <w:bCs/>
          <w:color w:val="222222"/>
          <w:sz w:val="24"/>
          <w:szCs w:val="24"/>
          <w:cs/>
          <w:lang w:bidi="hi-IN"/>
        </w:rPr>
        <w:t>झारखंड</w:t>
      </w:r>
      <w:r w:rsidRPr="002D5052">
        <w:rPr>
          <w:rFonts w:ascii="Times New Roman" w:eastAsia="Times New Roman" w:hAnsi="Times New Roman" w:cs="Times New Roman"/>
          <w:b/>
          <w:bCs/>
          <w:color w:val="222222"/>
          <w:sz w:val="24"/>
          <w:szCs w:val="24"/>
        </w:rPr>
        <w:t>, </w:t>
      </w:r>
      <w:r w:rsidRPr="002D5052">
        <w:rPr>
          <w:rFonts w:ascii="Nirmala UI" w:eastAsia="Times New Roman" w:hAnsi="Nirmala UI" w:cs="Nirmala UI" w:hint="cs"/>
          <w:b/>
          <w:bCs/>
          <w:color w:val="222222"/>
          <w:sz w:val="24"/>
          <w:szCs w:val="24"/>
          <w:cs/>
          <w:lang w:bidi="hi-IN"/>
        </w:rPr>
        <w:t>असम</w:t>
      </w:r>
      <w:r w:rsidRPr="002D5052">
        <w:rPr>
          <w:rFonts w:ascii="Courier New" w:eastAsia="Times New Roman" w:hAnsi="Courier New" w:cs="Courier New" w:hint="cs"/>
          <w:b/>
          <w:bCs/>
          <w:color w:val="222222"/>
          <w:sz w:val="24"/>
          <w:szCs w:val="24"/>
          <w:cs/>
          <w:lang w:bidi="hi-IN"/>
        </w:rPr>
        <w:t xml:space="preserve"> </w:t>
      </w:r>
      <w:r w:rsidRPr="002D5052">
        <w:rPr>
          <w:rFonts w:ascii="Nirmala UI" w:eastAsia="Times New Roman" w:hAnsi="Nirmala UI" w:cs="Nirmala UI" w:hint="cs"/>
          <w:b/>
          <w:bCs/>
          <w:color w:val="222222"/>
          <w:sz w:val="24"/>
          <w:szCs w:val="24"/>
          <w:cs/>
          <w:lang w:bidi="hi-IN"/>
        </w:rPr>
        <w:t>और</w:t>
      </w:r>
      <w:r w:rsidRPr="002D5052">
        <w:rPr>
          <w:rFonts w:ascii="Courier New" w:eastAsia="Times New Roman" w:hAnsi="Courier New" w:cs="Courier New" w:hint="cs"/>
          <w:b/>
          <w:bCs/>
          <w:color w:val="222222"/>
          <w:sz w:val="24"/>
          <w:szCs w:val="24"/>
          <w:cs/>
          <w:lang w:bidi="hi-IN"/>
        </w:rPr>
        <w:t xml:space="preserve"> </w:t>
      </w:r>
      <w:r w:rsidRPr="002D5052">
        <w:rPr>
          <w:rFonts w:ascii="Nirmala UI" w:eastAsia="Times New Roman" w:hAnsi="Nirmala UI" w:cs="Nirmala UI" w:hint="cs"/>
          <w:b/>
          <w:bCs/>
          <w:color w:val="222222"/>
          <w:sz w:val="24"/>
          <w:szCs w:val="24"/>
          <w:cs/>
          <w:lang w:bidi="hi-IN"/>
        </w:rPr>
        <w:t>नागालैंड</w:t>
      </w:r>
      <w:r w:rsidRPr="002D5052">
        <w:rPr>
          <w:rFonts w:ascii="Courier New" w:eastAsia="Times New Roman" w:hAnsi="Courier New" w:cs="Courier New" w:hint="cs"/>
          <w:b/>
          <w:bCs/>
          <w:color w:val="222222"/>
          <w:sz w:val="24"/>
          <w:szCs w:val="24"/>
          <w:cs/>
          <w:lang w:bidi="hi-IN"/>
        </w:rPr>
        <w:t xml:space="preserve"> </w:t>
      </w:r>
      <w:r w:rsidRPr="002D5052">
        <w:rPr>
          <w:rFonts w:ascii="Nirmala UI" w:eastAsia="Times New Roman" w:hAnsi="Nirmala UI" w:cs="Nirmala UI" w:hint="cs"/>
          <w:b/>
          <w:bCs/>
          <w:color w:val="222222"/>
          <w:sz w:val="24"/>
          <w:szCs w:val="24"/>
          <w:cs/>
          <w:lang w:bidi="hi-IN"/>
        </w:rPr>
        <w:t>का</w:t>
      </w:r>
      <w:r w:rsidRPr="002D5052">
        <w:rPr>
          <w:rFonts w:ascii="Courier New" w:eastAsia="Times New Roman" w:hAnsi="Courier New" w:cs="Courier New" w:hint="cs"/>
          <w:b/>
          <w:bCs/>
          <w:color w:val="222222"/>
          <w:sz w:val="24"/>
          <w:szCs w:val="24"/>
          <w:cs/>
          <w:lang w:bidi="hi-IN"/>
        </w:rPr>
        <w:t xml:space="preserve"> </w:t>
      </w:r>
      <w:r w:rsidRPr="002D5052">
        <w:rPr>
          <w:rFonts w:ascii="Nirmala UI" w:eastAsia="Times New Roman" w:hAnsi="Nirmala UI" w:cs="Nirmala UI" w:hint="cs"/>
          <w:b/>
          <w:bCs/>
          <w:color w:val="222222"/>
          <w:sz w:val="24"/>
          <w:szCs w:val="24"/>
          <w:cs/>
          <w:lang w:bidi="hi-IN"/>
        </w:rPr>
        <w:t>स्थापना</w:t>
      </w:r>
      <w:r w:rsidRPr="002D5052">
        <w:rPr>
          <w:rFonts w:ascii="Courier New" w:eastAsia="Times New Roman" w:hAnsi="Courier New" w:cs="Courier New" w:hint="cs"/>
          <w:b/>
          <w:bCs/>
          <w:color w:val="222222"/>
          <w:sz w:val="24"/>
          <w:szCs w:val="24"/>
          <w:cs/>
          <w:lang w:bidi="hi-IN"/>
        </w:rPr>
        <w:t xml:space="preserve"> </w:t>
      </w:r>
      <w:r w:rsidRPr="002D5052">
        <w:rPr>
          <w:rFonts w:ascii="Nirmala UI" w:eastAsia="Times New Roman" w:hAnsi="Nirmala UI" w:cs="Nirmala UI" w:hint="cs"/>
          <w:b/>
          <w:bCs/>
          <w:color w:val="222222"/>
          <w:sz w:val="24"/>
          <w:szCs w:val="24"/>
          <w:cs/>
          <w:lang w:bidi="hi-IN"/>
        </w:rPr>
        <w:t>दिवस</w:t>
      </w:r>
      <w:r w:rsidRPr="002D5052">
        <w:rPr>
          <w:rFonts w:ascii="Courier New" w:eastAsia="Times New Roman" w:hAnsi="Courier New" w:cs="Courier New" w:hint="cs"/>
          <w:b/>
          <w:bCs/>
          <w:color w:val="222222"/>
          <w:sz w:val="24"/>
          <w:szCs w:val="24"/>
          <w:cs/>
          <w:lang w:bidi="hi-IN"/>
        </w:rPr>
        <w:t xml:space="preserve"> </w:t>
      </w:r>
      <w:r w:rsidRPr="002D5052">
        <w:rPr>
          <w:rFonts w:ascii="Nirmala UI" w:eastAsia="Times New Roman" w:hAnsi="Nirmala UI" w:cs="Nirmala UI" w:hint="cs"/>
          <w:b/>
          <w:bCs/>
          <w:color w:val="222222"/>
          <w:sz w:val="24"/>
          <w:szCs w:val="24"/>
          <w:cs/>
          <w:lang w:bidi="hi-IN"/>
        </w:rPr>
        <w:t>मनाया</w:t>
      </w:r>
    </w:p>
    <w:p w:rsidR="002D5052" w:rsidRPr="002D5052" w:rsidRDefault="002D5052" w:rsidP="002D5052">
      <w:pPr>
        <w:shd w:val="clear" w:color="auto" w:fill="FFFFFF"/>
        <w:spacing w:before="100" w:beforeAutospacing="1" w:after="100" w:afterAutospacing="1" w:line="240" w:lineRule="auto"/>
        <w:jc w:val="center"/>
        <w:rPr>
          <w:rFonts w:ascii="Times New Roman" w:eastAsia="Times New Roman" w:hAnsi="Times New Roman" w:cs="Times New Roman"/>
          <w:color w:val="222222"/>
          <w:sz w:val="24"/>
          <w:szCs w:val="24"/>
        </w:rPr>
      </w:pPr>
      <w:r w:rsidRPr="002D5052">
        <w:rPr>
          <w:rFonts w:ascii="Times New Roman" w:eastAsia="Times New Roman" w:hAnsi="Times New Roman" w:cs="Times New Roman"/>
          <w:b/>
          <w:bCs/>
          <w:color w:val="222222"/>
          <w:sz w:val="24"/>
          <w:szCs w:val="24"/>
        </w:rPr>
        <w:br/>
      </w:r>
      <w:r w:rsidRPr="002D5052">
        <w:rPr>
          <w:rFonts w:ascii="Nirmala UI" w:eastAsia="Times New Roman" w:hAnsi="Nirmala UI" w:cs="Nirmala UI" w:hint="cs"/>
          <w:b/>
          <w:bCs/>
          <w:color w:val="222222"/>
          <w:sz w:val="24"/>
          <w:szCs w:val="24"/>
          <w:cs/>
          <w:lang w:bidi="hi-IN"/>
        </w:rPr>
        <w:t>पंजाब</w:t>
      </w:r>
      <w:r w:rsidRPr="002D5052">
        <w:rPr>
          <w:rFonts w:ascii="Courier New" w:eastAsia="Times New Roman" w:hAnsi="Courier New" w:cs="Courier New" w:hint="cs"/>
          <w:b/>
          <w:bCs/>
          <w:color w:val="222222"/>
          <w:sz w:val="24"/>
          <w:szCs w:val="24"/>
          <w:cs/>
          <w:lang w:bidi="hi-IN"/>
        </w:rPr>
        <w:t xml:space="preserve"> </w:t>
      </w:r>
      <w:r w:rsidRPr="002D5052">
        <w:rPr>
          <w:rFonts w:ascii="Nirmala UI" w:eastAsia="Times New Roman" w:hAnsi="Nirmala UI" w:cs="Nirmala UI" w:hint="cs"/>
          <w:b/>
          <w:bCs/>
          <w:color w:val="222222"/>
          <w:sz w:val="24"/>
          <w:szCs w:val="24"/>
          <w:cs/>
          <w:lang w:bidi="hi-IN"/>
        </w:rPr>
        <w:t>के</w:t>
      </w:r>
      <w:r w:rsidRPr="002D5052">
        <w:rPr>
          <w:rFonts w:ascii="Courier New" w:eastAsia="Times New Roman" w:hAnsi="Courier New" w:cs="Courier New" w:hint="cs"/>
          <w:b/>
          <w:bCs/>
          <w:color w:val="222222"/>
          <w:sz w:val="24"/>
          <w:szCs w:val="24"/>
          <w:cs/>
          <w:lang w:bidi="hi-IN"/>
        </w:rPr>
        <w:t xml:space="preserve"> </w:t>
      </w:r>
      <w:r w:rsidRPr="002D5052">
        <w:rPr>
          <w:rFonts w:ascii="Nirmala UI" w:eastAsia="Times New Roman" w:hAnsi="Nirmala UI" w:cs="Nirmala UI" w:hint="cs"/>
          <w:b/>
          <w:bCs/>
          <w:color w:val="222222"/>
          <w:sz w:val="24"/>
          <w:szCs w:val="24"/>
          <w:cs/>
          <w:lang w:bidi="hi-IN"/>
        </w:rPr>
        <w:t>राज्यपाल</w:t>
      </w:r>
      <w:r w:rsidRPr="002D5052">
        <w:rPr>
          <w:rFonts w:ascii="Courier New" w:eastAsia="Times New Roman" w:hAnsi="Courier New" w:cs="Courier New" w:hint="cs"/>
          <w:b/>
          <w:bCs/>
          <w:color w:val="222222"/>
          <w:sz w:val="24"/>
          <w:szCs w:val="24"/>
          <w:cs/>
          <w:lang w:bidi="hi-IN"/>
        </w:rPr>
        <w:t xml:space="preserve"> </w:t>
      </w:r>
      <w:r w:rsidRPr="002D5052">
        <w:rPr>
          <w:rFonts w:ascii="Nirmala UI" w:eastAsia="Times New Roman" w:hAnsi="Nirmala UI" w:cs="Nirmala UI" w:hint="cs"/>
          <w:b/>
          <w:bCs/>
          <w:color w:val="222222"/>
          <w:sz w:val="24"/>
          <w:szCs w:val="24"/>
          <w:cs/>
          <w:lang w:bidi="hi-IN"/>
        </w:rPr>
        <w:t>ने</w:t>
      </w:r>
      <w:r w:rsidRPr="002D5052">
        <w:rPr>
          <w:rFonts w:ascii="Courier New" w:eastAsia="Times New Roman" w:hAnsi="Courier New" w:cs="Courier New" w:hint="cs"/>
          <w:b/>
          <w:bCs/>
          <w:color w:val="222222"/>
          <w:sz w:val="24"/>
          <w:szCs w:val="24"/>
          <w:cs/>
          <w:lang w:bidi="hi-IN"/>
        </w:rPr>
        <w:t xml:space="preserve"> </w:t>
      </w:r>
      <w:r w:rsidRPr="002D5052">
        <w:rPr>
          <w:rFonts w:ascii="Nirmala UI" w:eastAsia="Times New Roman" w:hAnsi="Nirmala UI" w:cs="Nirmala UI" w:hint="cs"/>
          <w:b/>
          <w:bCs/>
          <w:color w:val="222222"/>
          <w:sz w:val="24"/>
          <w:szCs w:val="24"/>
          <w:cs/>
          <w:lang w:bidi="hi-IN"/>
        </w:rPr>
        <w:t>स्थापना</w:t>
      </w:r>
      <w:r w:rsidRPr="002D5052">
        <w:rPr>
          <w:rFonts w:ascii="Courier New" w:eastAsia="Times New Roman" w:hAnsi="Courier New" w:cs="Courier New" w:hint="cs"/>
          <w:b/>
          <w:bCs/>
          <w:color w:val="222222"/>
          <w:sz w:val="24"/>
          <w:szCs w:val="24"/>
          <w:cs/>
          <w:lang w:bidi="hi-IN"/>
        </w:rPr>
        <w:t xml:space="preserve"> </w:t>
      </w:r>
      <w:r w:rsidRPr="002D5052">
        <w:rPr>
          <w:rFonts w:ascii="Nirmala UI" w:eastAsia="Times New Roman" w:hAnsi="Nirmala UI" w:cs="Nirmala UI" w:hint="cs"/>
          <w:b/>
          <w:bCs/>
          <w:color w:val="222222"/>
          <w:sz w:val="24"/>
          <w:szCs w:val="24"/>
          <w:cs/>
          <w:lang w:bidi="hi-IN"/>
        </w:rPr>
        <w:t>दिवस</w:t>
      </w:r>
      <w:r w:rsidRPr="002D5052">
        <w:rPr>
          <w:rFonts w:ascii="Courier New" w:eastAsia="Times New Roman" w:hAnsi="Courier New" w:cs="Courier New" w:hint="cs"/>
          <w:b/>
          <w:bCs/>
          <w:color w:val="222222"/>
          <w:sz w:val="24"/>
          <w:szCs w:val="24"/>
          <w:cs/>
          <w:lang w:bidi="hi-IN"/>
        </w:rPr>
        <w:t xml:space="preserve"> </w:t>
      </w:r>
      <w:r w:rsidRPr="002D5052">
        <w:rPr>
          <w:rFonts w:ascii="Nirmala UI" w:eastAsia="Times New Roman" w:hAnsi="Nirmala UI" w:cs="Nirmala UI" w:hint="cs"/>
          <w:b/>
          <w:bCs/>
          <w:color w:val="222222"/>
          <w:sz w:val="24"/>
          <w:szCs w:val="24"/>
          <w:cs/>
          <w:lang w:bidi="hi-IN"/>
        </w:rPr>
        <w:t>समारोह</w:t>
      </w:r>
      <w:r w:rsidRPr="002D5052">
        <w:rPr>
          <w:rFonts w:ascii="Courier New" w:eastAsia="Times New Roman" w:hAnsi="Courier New" w:cs="Courier New" w:hint="cs"/>
          <w:b/>
          <w:bCs/>
          <w:color w:val="222222"/>
          <w:sz w:val="24"/>
          <w:szCs w:val="24"/>
          <w:cs/>
          <w:lang w:bidi="hi-IN"/>
        </w:rPr>
        <w:t xml:space="preserve"> </w:t>
      </w:r>
      <w:r w:rsidRPr="002D5052">
        <w:rPr>
          <w:rFonts w:ascii="Nirmala UI" w:eastAsia="Times New Roman" w:hAnsi="Nirmala UI" w:cs="Nirmala UI" w:hint="cs"/>
          <w:b/>
          <w:bCs/>
          <w:color w:val="222222"/>
          <w:sz w:val="24"/>
          <w:szCs w:val="24"/>
          <w:cs/>
          <w:lang w:bidi="hi-IN"/>
        </w:rPr>
        <w:t>के</w:t>
      </w:r>
      <w:r w:rsidRPr="002D5052">
        <w:rPr>
          <w:rFonts w:ascii="Courier New" w:eastAsia="Times New Roman" w:hAnsi="Courier New" w:cs="Courier New" w:hint="cs"/>
          <w:b/>
          <w:bCs/>
          <w:color w:val="222222"/>
          <w:sz w:val="24"/>
          <w:szCs w:val="24"/>
          <w:cs/>
          <w:lang w:bidi="hi-IN"/>
        </w:rPr>
        <w:t xml:space="preserve"> </w:t>
      </w:r>
      <w:r w:rsidRPr="002D5052">
        <w:rPr>
          <w:rFonts w:ascii="Nirmala UI" w:eastAsia="Times New Roman" w:hAnsi="Nirmala UI" w:cs="Nirmala UI" w:hint="cs"/>
          <w:b/>
          <w:bCs/>
          <w:color w:val="222222"/>
          <w:sz w:val="24"/>
          <w:szCs w:val="24"/>
          <w:cs/>
          <w:lang w:bidi="hi-IN"/>
        </w:rPr>
        <w:t>दौरान</w:t>
      </w:r>
      <w:r w:rsidRPr="002D5052">
        <w:rPr>
          <w:rFonts w:ascii="Courier New" w:eastAsia="Times New Roman" w:hAnsi="Courier New" w:cs="Courier New" w:hint="cs"/>
          <w:b/>
          <w:bCs/>
          <w:color w:val="222222"/>
          <w:sz w:val="24"/>
          <w:szCs w:val="24"/>
          <w:cs/>
          <w:lang w:bidi="hi-IN"/>
        </w:rPr>
        <w:t> </w:t>
      </w:r>
      <w:r w:rsidRPr="002D5052">
        <w:rPr>
          <w:rFonts w:ascii="Times New Roman" w:eastAsia="Times New Roman" w:hAnsi="Times New Roman" w:cs="Times New Roman"/>
          <w:b/>
          <w:bCs/>
          <w:color w:val="222222"/>
          <w:sz w:val="24"/>
          <w:szCs w:val="24"/>
        </w:rPr>
        <w:t>“</w:t>
      </w:r>
      <w:r w:rsidRPr="002D5052">
        <w:rPr>
          <w:rFonts w:ascii="Nirmala UI" w:eastAsia="Times New Roman" w:hAnsi="Nirmala UI" w:cs="Nirmala UI" w:hint="cs"/>
          <w:b/>
          <w:bCs/>
          <w:color w:val="222222"/>
          <w:sz w:val="24"/>
          <w:szCs w:val="24"/>
          <w:cs/>
          <w:lang w:bidi="hi-IN"/>
        </w:rPr>
        <w:t>राज</w:t>
      </w:r>
      <w:r w:rsidRPr="002D5052">
        <w:rPr>
          <w:rFonts w:ascii="Courier New" w:eastAsia="Times New Roman" w:hAnsi="Courier New" w:cs="Courier New" w:hint="cs"/>
          <w:b/>
          <w:bCs/>
          <w:color w:val="222222"/>
          <w:sz w:val="24"/>
          <w:szCs w:val="24"/>
          <w:cs/>
          <w:lang w:bidi="hi-IN"/>
        </w:rPr>
        <w:t xml:space="preserve"> </w:t>
      </w:r>
      <w:r w:rsidRPr="002D5052">
        <w:rPr>
          <w:rFonts w:ascii="Nirmala UI" w:eastAsia="Times New Roman" w:hAnsi="Nirmala UI" w:cs="Nirmala UI" w:hint="cs"/>
          <w:b/>
          <w:bCs/>
          <w:color w:val="222222"/>
          <w:sz w:val="24"/>
          <w:szCs w:val="24"/>
          <w:cs/>
          <w:lang w:bidi="hi-IN"/>
        </w:rPr>
        <w:t>भवन</w:t>
      </w:r>
      <w:r w:rsidRPr="002D5052">
        <w:rPr>
          <w:rFonts w:ascii="Times New Roman" w:eastAsia="Times New Roman" w:hAnsi="Times New Roman" w:cs="Times New Roman"/>
          <w:b/>
          <w:bCs/>
          <w:color w:val="222222"/>
          <w:sz w:val="24"/>
          <w:szCs w:val="24"/>
        </w:rPr>
        <w:t>” </w:t>
      </w:r>
      <w:r w:rsidRPr="002D5052">
        <w:rPr>
          <w:rFonts w:ascii="Nirmala UI" w:eastAsia="Times New Roman" w:hAnsi="Nirmala UI" w:cs="Nirmala UI" w:hint="cs"/>
          <w:b/>
          <w:bCs/>
          <w:color w:val="222222"/>
          <w:sz w:val="24"/>
          <w:szCs w:val="24"/>
          <w:cs/>
          <w:lang w:bidi="hi-IN"/>
        </w:rPr>
        <w:t>से</w:t>
      </w:r>
      <w:r w:rsidRPr="002D5052">
        <w:rPr>
          <w:rFonts w:ascii="Courier New" w:eastAsia="Times New Roman" w:hAnsi="Courier New" w:cs="Courier New" w:hint="cs"/>
          <w:b/>
          <w:bCs/>
          <w:color w:val="222222"/>
          <w:sz w:val="24"/>
          <w:szCs w:val="24"/>
          <w:cs/>
          <w:lang w:bidi="hi-IN"/>
        </w:rPr>
        <w:t> </w:t>
      </w:r>
      <w:r w:rsidRPr="002D5052">
        <w:rPr>
          <w:rFonts w:ascii="Times New Roman" w:eastAsia="Times New Roman" w:hAnsi="Times New Roman" w:cs="Times New Roman"/>
          <w:b/>
          <w:bCs/>
          <w:color w:val="222222"/>
          <w:sz w:val="24"/>
          <w:szCs w:val="24"/>
        </w:rPr>
        <w:t>“</w:t>
      </w:r>
      <w:r w:rsidRPr="002D5052">
        <w:rPr>
          <w:rFonts w:ascii="Nirmala UI" w:eastAsia="Times New Roman" w:hAnsi="Nirmala UI" w:cs="Nirmala UI" w:hint="cs"/>
          <w:b/>
          <w:bCs/>
          <w:color w:val="222222"/>
          <w:sz w:val="24"/>
          <w:szCs w:val="24"/>
          <w:cs/>
          <w:lang w:bidi="hi-IN"/>
        </w:rPr>
        <w:t>लोक</w:t>
      </w:r>
      <w:r w:rsidRPr="002D5052">
        <w:rPr>
          <w:rFonts w:ascii="Courier New" w:eastAsia="Times New Roman" w:hAnsi="Courier New" w:cs="Courier New" w:hint="cs"/>
          <w:b/>
          <w:bCs/>
          <w:color w:val="222222"/>
          <w:sz w:val="24"/>
          <w:szCs w:val="24"/>
          <w:cs/>
          <w:lang w:bidi="hi-IN"/>
        </w:rPr>
        <w:t xml:space="preserve"> </w:t>
      </w:r>
      <w:r w:rsidRPr="002D5052">
        <w:rPr>
          <w:rFonts w:ascii="Nirmala UI" w:eastAsia="Times New Roman" w:hAnsi="Nirmala UI" w:cs="Nirmala UI" w:hint="cs"/>
          <w:b/>
          <w:bCs/>
          <w:color w:val="222222"/>
          <w:sz w:val="24"/>
          <w:szCs w:val="24"/>
          <w:cs/>
          <w:lang w:bidi="hi-IN"/>
        </w:rPr>
        <w:t>भवन</w:t>
      </w:r>
      <w:r w:rsidRPr="002D5052">
        <w:rPr>
          <w:rFonts w:ascii="Times New Roman" w:eastAsia="Times New Roman" w:hAnsi="Times New Roman" w:cs="Times New Roman"/>
          <w:b/>
          <w:bCs/>
          <w:color w:val="222222"/>
          <w:sz w:val="24"/>
          <w:szCs w:val="24"/>
        </w:rPr>
        <w:t>” </w:t>
      </w:r>
      <w:r w:rsidRPr="002D5052">
        <w:rPr>
          <w:rFonts w:ascii="Nirmala UI" w:eastAsia="Times New Roman" w:hAnsi="Nirmala UI" w:cs="Nirmala UI" w:hint="cs"/>
          <w:b/>
          <w:bCs/>
          <w:color w:val="222222"/>
          <w:sz w:val="24"/>
          <w:szCs w:val="24"/>
          <w:cs/>
          <w:lang w:bidi="hi-IN"/>
        </w:rPr>
        <w:t>में</w:t>
      </w:r>
      <w:r w:rsidRPr="002D5052">
        <w:rPr>
          <w:rFonts w:ascii="Courier New" w:eastAsia="Times New Roman" w:hAnsi="Courier New" w:cs="Courier New" w:hint="cs"/>
          <w:b/>
          <w:bCs/>
          <w:color w:val="222222"/>
          <w:sz w:val="24"/>
          <w:szCs w:val="24"/>
          <w:cs/>
          <w:lang w:bidi="hi-IN"/>
        </w:rPr>
        <w:t xml:space="preserve"> </w:t>
      </w:r>
      <w:r w:rsidRPr="002D5052">
        <w:rPr>
          <w:rFonts w:ascii="Nirmala UI" w:eastAsia="Times New Roman" w:hAnsi="Nirmala UI" w:cs="Nirmala UI" w:hint="cs"/>
          <w:b/>
          <w:bCs/>
          <w:color w:val="222222"/>
          <w:sz w:val="24"/>
          <w:szCs w:val="24"/>
          <w:cs/>
          <w:lang w:bidi="hi-IN"/>
        </w:rPr>
        <w:t>परिवर्तन</w:t>
      </w:r>
      <w:r w:rsidRPr="002D5052">
        <w:rPr>
          <w:rFonts w:ascii="Courier New" w:eastAsia="Times New Roman" w:hAnsi="Courier New" w:cs="Courier New" w:hint="cs"/>
          <w:b/>
          <w:bCs/>
          <w:color w:val="222222"/>
          <w:sz w:val="24"/>
          <w:szCs w:val="24"/>
          <w:cs/>
          <w:lang w:bidi="hi-IN"/>
        </w:rPr>
        <w:t xml:space="preserve"> </w:t>
      </w:r>
      <w:r w:rsidRPr="002D5052">
        <w:rPr>
          <w:rFonts w:ascii="Nirmala UI" w:eastAsia="Times New Roman" w:hAnsi="Nirmala UI" w:cs="Nirmala UI" w:hint="cs"/>
          <w:b/>
          <w:bCs/>
          <w:color w:val="222222"/>
          <w:sz w:val="24"/>
          <w:szCs w:val="24"/>
          <w:cs/>
          <w:lang w:bidi="hi-IN"/>
        </w:rPr>
        <w:t>को</w:t>
      </w:r>
      <w:r w:rsidRPr="002D5052">
        <w:rPr>
          <w:rFonts w:ascii="Courier New" w:eastAsia="Times New Roman" w:hAnsi="Courier New" w:cs="Courier New" w:hint="cs"/>
          <w:b/>
          <w:bCs/>
          <w:color w:val="222222"/>
          <w:sz w:val="24"/>
          <w:szCs w:val="24"/>
          <w:cs/>
          <w:lang w:bidi="hi-IN"/>
        </w:rPr>
        <w:t xml:space="preserve"> </w:t>
      </w:r>
      <w:r w:rsidRPr="002D5052">
        <w:rPr>
          <w:rFonts w:ascii="Nirmala UI" w:eastAsia="Times New Roman" w:hAnsi="Nirmala UI" w:cs="Nirmala UI" w:hint="cs"/>
          <w:b/>
          <w:bCs/>
          <w:color w:val="222222"/>
          <w:sz w:val="24"/>
          <w:szCs w:val="24"/>
          <w:cs/>
          <w:lang w:bidi="hi-IN"/>
        </w:rPr>
        <w:t>रेखांकित</w:t>
      </w:r>
      <w:r w:rsidRPr="002D5052">
        <w:rPr>
          <w:rFonts w:ascii="Courier New" w:eastAsia="Times New Roman" w:hAnsi="Courier New" w:cs="Courier New" w:hint="cs"/>
          <w:b/>
          <w:bCs/>
          <w:color w:val="222222"/>
          <w:sz w:val="24"/>
          <w:szCs w:val="24"/>
          <w:cs/>
          <w:lang w:bidi="hi-IN"/>
        </w:rPr>
        <w:t xml:space="preserve"> </w:t>
      </w:r>
      <w:r w:rsidRPr="002D5052">
        <w:rPr>
          <w:rFonts w:ascii="Nirmala UI" w:eastAsia="Times New Roman" w:hAnsi="Nirmala UI" w:cs="Nirmala UI" w:hint="cs"/>
          <w:b/>
          <w:bCs/>
          <w:color w:val="222222"/>
          <w:sz w:val="24"/>
          <w:szCs w:val="24"/>
          <w:cs/>
          <w:lang w:bidi="hi-IN"/>
        </w:rPr>
        <w:t>किया</w:t>
      </w:r>
    </w:p>
    <w:p w:rsidR="002D5052" w:rsidRPr="002D5052" w:rsidRDefault="002D5052" w:rsidP="002D5052">
      <w:pPr>
        <w:shd w:val="clear" w:color="auto" w:fill="FFFFFF"/>
        <w:spacing w:before="100" w:beforeAutospacing="1" w:after="100" w:afterAutospacing="1" w:line="240" w:lineRule="auto"/>
        <w:jc w:val="both"/>
        <w:rPr>
          <w:rFonts w:ascii="Times New Roman" w:eastAsia="Times New Roman" w:hAnsi="Times New Roman" w:cs="Times New Roman"/>
          <w:color w:val="222222"/>
          <w:sz w:val="24"/>
          <w:szCs w:val="24"/>
        </w:rPr>
      </w:pPr>
      <w:r w:rsidRPr="002D5052">
        <w:rPr>
          <w:rFonts w:ascii="Nirmala UI" w:eastAsia="Times New Roman" w:hAnsi="Nirmala UI" w:cs="Nirmala UI" w:hint="cs"/>
          <w:b/>
          <w:bCs/>
          <w:color w:val="222222"/>
          <w:sz w:val="24"/>
          <w:szCs w:val="24"/>
          <w:cs/>
          <w:lang w:bidi="hi-IN"/>
        </w:rPr>
        <w:t>चंडीगढ़</w:t>
      </w:r>
      <w:r w:rsidRPr="002D5052">
        <w:rPr>
          <w:rFonts w:ascii="Times New Roman" w:eastAsia="Times New Roman" w:hAnsi="Times New Roman" w:cs="Times New Roman"/>
          <w:b/>
          <w:bCs/>
          <w:color w:val="222222"/>
          <w:sz w:val="24"/>
          <w:szCs w:val="24"/>
        </w:rPr>
        <w:t>, 4 </w:t>
      </w:r>
      <w:r w:rsidRPr="002D5052">
        <w:rPr>
          <w:rFonts w:ascii="Nirmala UI" w:eastAsia="Times New Roman" w:hAnsi="Nirmala UI" w:cs="Nirmala UI" w:hint="cs"/>
          <w:b/>
          <w:bCs/>
          <w:color w:val="222222"/>
          <w:sz w:val="24"/>
          <w:szCs w:val="24"/>
          <w:cs/>
          <w:lang w:bidi="hi-IN"/>
        </w:rPr>
        <w:t>दिसंबर</w:t>
      </w:r>
      <w:r w:rsidRPr="002D5052">
        <w:rPr>
          <w:rFonts w:ascii="Courier New" w:eastAsia="Times New Roman" w:hAnsi="Courier New" w:cs="Courier New" w:hint="cs"/>
          <w:b/>
          <w:bCs/>
          <w:color w:val="222222"/>
          <w:sz w:val="24"/>
          <w:szCs w:val="24"/>
          <w:cs/>
          <w:lang w:bidi="hi-IN"/>
        </w:rPr>
        <w:t> </w:t>
      </w:r>
      <w:r w:rsidRPr="002D5052">
        <w:rPr>
          <w:rFonts w:ascii="Times New Roman" w:eastAsia="Times New Roman" w:hAnsi="Times New Roman" w:cs="Times New Roman"/>
          <w:b/>
          <w:bCs/>
          <w:color w:val="222222"/>
          <w:sz w:val="24"/>
          <w:szCs w:val="24"/>
        </w:rPr>
        <w:t>2025:</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पंजाब</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लोक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भवन</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चंडीगढ़</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में</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आज</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शाम</w:t>
      </w:r>
      <w:r w:rsidRPr="002D5052">
        <w:rPr>
          <w:rFonts w:ascii="Courier New" w:eastAsia="Times New Roman" w:hAnsi="Courier New" w:cs="Courier New" w:hint="cs"/>
          <w:color w:val="222222"/>
          <w:sz w:val="24"/>
          <w:szCs w:val="24"/>
          <w:cs/>
          <w:lang w:bidi="hi-IN"/>
        </w:rPr>
        <w:t> </w:t>
      </w:r>
      <w:r w:rsidRPr="002D5052">
        <w:rPr>
          <w:rFonts w:ascii="Times New Roman" w:eastAsia="Times New Roman" w:hAnsi="Times New Roman" w:cs="Times New Roman"/>
          <w:color w:val="222222"/>
          <w:sz w:val="24"/>
          <w:szCs w:val="24"/>
        </w:rPr>
        <w:t>“</w:t>
      </w:r>
      <w:r w:rsidRPr="002D5052">
        <w:rPr>
          <w:rFonts w:ascii="Nirmala UI" w:eastAsia="Times New Roman" w:hAnsi="Nirmala UI" w:cs="Nirmala UI" w:hint="cs"/>
          <w:color w:val="222222"/>
          <w:sz w:val="24"/>
          <w:szCs w:val="24"/>
          <w:cs/>
          <w:lang w:bidi="hi-IN"/>
        </w:rPr>
        <w:t>एक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भारत</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श्रेष्ठ</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भारत</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पहल</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तहत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उत्तराखंड</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झारखंड</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असम</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और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नागालैंड</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स्थापना</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दिवस</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मनाया</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गया।</w:t>
      </w:r>
    </w:p>
    <w:p w:rsidR="002D5052" w:rsidRPr="002D5052" w:rsidRDefault="002D5052" w:rsidP="002D5052">
      <w:pPr>
        <w:shd w:val="clear" w:color="auto" w:fill="FFFFFF"/>
        <w:spacing w:before="100" w:beforeAutospacing="1" w:after="100" w:afterAutospacing="1" w:line="240" w:lineRule="auto"/>
        <w:jc w:val="both"/>
        <w:rPr>
          <w:rFonts w:ascii="Times New Roman" w:eastAsia="Times New Roman" w:hAnsi="Times New Roman" w:cs="Times New Roman"/>
          <w:color w:val="222222"/>
          <w:sz w:val="24"/>
          <w:szCs w:val="24"/>
        </w:rPr>
      </w:pPr>
      <w:r w:rsidRPr="002D5052">
        <w:rPr>
          <w:rFonts w:ascii="Nirmala UI" w:eastAsia="Times New Roman" w:hAnsi="Nirmala UI" w:cs="Nirmala UI" w:hint="cs"/>
          <w:color w:val="222222"/>
          <w:sz w:val="24"/>
          <w:szCs w:val="24"/>
          <w:cs/>
          <w:lang w:bidi="hi-IN"/>
        </w:rPr>
        <w:t>अपने</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संबोधन</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में</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माननीय</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राज्यपाल</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श्री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गुलाब</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चंद</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कटारिया</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ने</w:t>
      </w:r>
      <w:r w:rsidRPr="002D5052">
        <w:rPr>
          <w:rFonts w:ascii="Courier New" w:eastAsia="Times New Roman" w:hAnsi="Courier New" w:cs="Courier New" w:hint="cs"/>
          <w:color w:val="222222"/>
          <w:sz w:val="24"/>
          <w:szCs w:val="24"/>
          <w:cs/>
          <w:lang w:bidi="hi-IN"/>
        </w:rPr>
        <w:t> </w:t>
      </w:r>
      <w:r w:rsidRPr="002D5052">
        <w:rPr>
          <w:rFonts w:ascii="Times New Roman" w:eastAsia="Times New Roman" w:hAnsi="Times New Roman" w:cs="Times New Roman"/>
          <w:color w:val="222222"/>
          <w:sz w:val="24"/>
          <w:szCs w:val="24"/>
        </w:rPr>
        <w:t>“</w:t>
      </w:r>
      <w:r w:rsidRPr="002D5052">
        <w:rPr>
          <w:rFonts w:ascii="Nirmala UI" w:eastAsia="Times New Roman" w:hAnsi="Nirmala UI" w:cs="Nirmala UI" w:hint="cs"/>
          <w:color w:val="222222"/>
          <w:sz w:val="24"/>
          <w:szCs w:val="24"/>
          <w:cs/>
          <w:lang w:bidi="hi-IN"/>
        </w:rPr>
        <w:t>राज</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भवन</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से</w:t>
      </w:r>
      <w:r w:rsidRPr="002D5052">
        <w:rPr>
          <w:rFonts w:ascii="Courier New" w:eastAsia="Times New Roman" w:hAnsi="Courier New" w:cs="Courier New" w:hint="cs"/>
          <w:color w:val="222222"/>
          <w:sz w:val="24"/>
          <w:szCs w:val="24"/>
          <w:cs/>
          <w:lang w:bidi="hi-IN"/>
        </w:rPr>
        <w:t> </w:t>
      </w:r>
      <w:r w:rsidRPr="002D5052">
        <w:rPr>
          <w:rFonts w:ascii="Times New Roman" w:eastAsia="Times New Roman" w:hAnsi="Times New Roman" w:cs="Times New Roman"/>
          <w:color w:val="222222"/>
          <w:sz w:val="24"/>
          <w:szCs w:val="24"/>
        </w:rPr>
        <w:t>“</w:t>
      </w:r>
      <w:r w:rsidRPr="002D5052">
        <w:rPr>
          <w:rFonts w:ascii="Nirmala UI" w:eastAsia="Times New Roman" w:hAnsi="Nirmala UI" w:cs="Nirmala UI" w:hint="cs"/>
          <w:color w:val="222222"/>
          <w:sz w:val="24"/>
          <w:szCs w:val="24"/>
          <w:cs/>
          <w:lang w:bidi="hi-IN"/>
        </w:rPr>
        <w:t>लोक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भवन</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में</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देशभर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में</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हो</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रहे</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परिवर्तन</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स्वागत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किया।</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उन्होंने</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कहा</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ऐसा</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नामकरण</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भारत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लोकतांत्रिक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भावना</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और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जनता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भागीदारी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आत्मा</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दर्शाता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है।</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उन्होंने</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सरदार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वल्लभभाई</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पटेल</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w:t>
      </w:r>
      <w:r w:rsidRPr="002D5052">
        <w:rPr>
          <w:rFonts w:ascii="Times New Roman" w:eastAsia="Times New Roman" w:hAnsi="Times New Roman" w:cs="Times New Roman"/>
          <w:color w:val="222222"/>
          <w:sz w:val="24"/>
          <w:szCs w:val="24"/>
        </w:rPr>
        <w:t>562 </w:t>
      </w:r>
      <w:r w:rsidRPr="002D5052">
        <w:rPr>
          <w:rFonts w:ascii="Nirmala UI" w:eastAsia="Times New Roman" w:hAnsi="Nirmala UI" w:cs="Nirmala UI" w:hint="cs"/>
          <w:color w:val="222222"/>
          <w:sz w:val="24"/>
          <w:szCs w:val="24"/>
          <w:cs/>
          <w:lang w:bidi="hi-IN"/>
        </w:rPr>
        <w:t>रियासतों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एकीकरण</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और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भारत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विभाजित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करने</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औपनिवेशिक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साजिशों</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विफल</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करने</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में</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उनकी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ऐतिहासिक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भूमिका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याद</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किया।</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राज्यपाल</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ने</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यह</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भी</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उल्लेख</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किया</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प्रधानमंत्री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श्री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नरेंद्र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मोदी</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ने</w:t>
      </w:r>
      <w:r w:rsidRPr="002D5052">
        <w:rPr>
          <w:rFonts w:ascii="Courier New" w:eastAsia="Times New Roman" w:hAnsi="Courier New" w:cs="Courier New" w:hint="cs"/>
          <w:color w:val="222222"/>
          <w:sz w:val="24"/>
          <w:szCs w:val="24"/>
          <w:cs/>
          <w:lang w:bidi="hi-IN"/>
        </w:rPr>
        <w:t> </w:t>
      </w:r>
      <w:r w:rsidRPr="002D5052">
        <w:rPr>
          <w:rFonts w:ascii="Times New Roman" w:eastAsia="Times New Roman" w:hAnsi="Times New Roman" w:cs="Times New Roman"/>
          <w:color w:val="222222"/>
          <w:sz w:val="24"/>
          <w:szCs w:val="24"/>
        </w:rPr>
        <w:t>31 </w:t>
      </w:r>
      <w:r w:rsidRPr="002D5052">
        <w:rPr>
          <w:rFonts w:ascii="Nirmala UI" w:eastAsia="Times New Roman" w:hAnsi="Nirmala UI" w:cs="Nirmala UI" w:hint="cs"/>
          <w:color w:val="222222"/>
          <w:sz w:val="24"/>
          <w:szCs w:val="24"/>
          <w:cs/>
          <w:lang w:bidi="hi-IN"/>
        </w:rPr>
        <w:t>अक्टूबर</w:t>
      </w:r>
      <w:r w:rsidRPr="002D5052">
        <w:rPr>
          <w:rFonts w:ascii="Courier New" w:eastAsia="Times New Roman" w:hAnsi="Courier New" w:cs="Courier New" w:hint="cs"/>
          <w:color w:val="222222"/>
          <w:sz w:val="24"/>
          <w:szCs w:val="24"/>
          <w:cs/>
          <w:lang w:bidi="hi-IN"/>
        </w:rPr>
        <w:t> </w:t>
      </w:r>
      <w:r w:rsidRPr="002D5052">
        <w:rPr>
          <w:rFonts w:ascii="Times New Roman" w:eastAsia="Times New Roman" w:hAnsi="Times New Roman" w:cs="Times New Roman"/>
          <w:color w:val="222222"/>
          <w:sz w:val="24"/>
          <w:szCs w:val="24"/>
        </w:rPr>
        <w:t>2015 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w:t>
      </w:r>
      <w:r w:rsidRPr="002D5052">
        <w:rPr>
          <w:rFonts w:ascii="Times New Roman" w:eastAsia="Times New Roman" w:hAnsi="Times New Roman" w:cs="Times New Roman"/>
          <w:color w:val="222222"/>
          <w:sz w:val="24"/>
          <w:szCs w:val="24"/>
        </w:rPr>
        <w:t>“</w:t>
      </w:r>
      <w:r w:rsidRPr="002D5052">
        <w:rPr>
          <w:rFonts w:ascii="Nirmala UI" w:eastAsia="Times New Roman" w:hAnsi="Nirmala UI" w:cs="Nirmala UI" w:hint="cs"/>
          <w:color w:val="222222"/>
          <w:sz w:val="24"/>
          <w:szCs w:val="24"/>
          <w:cs/>
          <w:lang w:bidi="hi-IN"/>
        </w:rPr>
        <w:t>एक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भारत</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श्रेष्ठ</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भारत</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शुरुआत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पटेल</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विज़न</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और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सुदृढ़</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किया।</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उन्होंने</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रेखांकित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किया</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उत्तराखंड</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झारखंड</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असम</w:t>
      </w:r>
      <w:r w:rsidRPr="002D5052">
        <w:rPr>
          <w:rFonts w:ascii="Times New Roman" w:eastAsia="Times New Roman" w:hAnsi="Times New Roman" w:cs="Times New Roman"/>
          <w:color w:val="222222"/>
          <w:sz w:val="24"/>
          <w:szCs w:val="24"/>
        </w:rPr>
        <w:t>—</w:t>
      </w:r>
      <w:r w:rsidRPr="002D5052">
        <w:rPr>
          <w:rFonts w:ascii="Nirmala UI" w:eastAsia="Times New Roman" w:hAnsi="Nirmala UI" w:cs="Nirmala UI" w:hint="cs"/>
          <w:color w:val="222222"/>
          <w:sz w:val="24"/>
          <w:szCs w:val="24"/>
          <w:cs/>
          <w:lang w:bidi="hi-IN"/>
        </w:rPr>
        <w:t>विशेषकर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पावन</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कामाख्या</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मंदिर</w:t>
      </w:r>
      <w:r w:rsidRPr="002D5052">
        <w:rPr>
          <w:rFonts w:ascii="Times New Roman" w:eastAsia="Times New Roman" w:hAnsi="Times New Roman" w:cs="Times New Roman"/>
          <w:color w:val="222222"/>
          <w:sz w:val="24"/>
          <w:szCs w:val="24"/>
        </w:rPr>
        <w:t>—</w:t>
      </w:r>
      <w:r w:rsidRPr="002D5052">
        <w:rPr>
          <w:rFonts w:ascii="Nirmala UI" w:eastAsia="Times New Roman" w:hAnsi="Nirmala UI" w:cs="Nirmala UI" w:hint="cs"/>
          <w:color w:val="222222"/>
          <w:sz w:val="24"/>
          <w:szCs w:val="24"/>
          <w:cs/>
          <w:lang w:bidi="hi-IN"/>
        </w:rPr>
        <w:t>और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नागालैंड</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सामाजिक</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सांस्कृतिक</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भौगोलिक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और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ऐतिहासिक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विशेषताएँ</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भारत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पहचान</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और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विकसित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भारत</w:t>
      </w:r>
      <w:r w:rsidRPr="002D5052">
        <w:rPr>
          <w:rFonts w:ascii="Courier New" w:eastAsia="Times New Roman" w:hAnsi="Courier New" w:cs="Courier New" w:hint="cs"/>
          <w:color w:val="222222"/>
          <w:sz w:val="24"/>
          <w:szCs w:val="24"/>
          <w:cs/>
          <w:lang w:bidi="hi-IN"/>
        </w:rPr>
        <w:t> </w:t>
      </w:r>
      <w:r w:rsidRPr="002D5052">
        <w:rPr>
          <w:rFonts w:ascii="Times New Roman" w:eastAsia="Times New Roman" w:hAnsi="Times New Roman" w:cs="Times New Roman"/>
          <w:color w:val="222222"/>
          <w:sz w:val="24"/>
          <w:szCs w:val="24"/>
        </w:rPr>
        <w:t>2047 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निर्माण</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में</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महत्वपूर्ण</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योगदान</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देती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हैं।</w:t>
      </w:r>
    </w:p>
    <w:p w:rsidR="002D5052" w:rsidRPr="002D5052" w:rsidRDefault="002D5052" w:rsidP="002D5052">
      <w:pPr>
        <w:shd w:val="clear" w:color="auto" w:fill="FFFFFF"/>
        <w:spacing w:before="100" w:beforeAutospacing="1" w:after="100" w:afterAutospacing="1" w:line="240" w:lineRule="auto"/>
        <w:jc w:val="both"/>
        <w:rPr>
          <w:rFonts w:ascii="Times New Roman" w:eastAsia="Times New Roman" w:hAnsi="Times New Roman" w:cs="Times New Roman"/>
          <w:color w:val="222222"/>
          <w:sz w:val="24"/>
          <w:szCs w:val="24"/>
        </w:rPr>
      </w:pPr>
      <w:r w:rsidRPr="002D5052">
        <w:rPr>
          <w:rFonts w:ascii="Nirmala UI" w:eastAsia="Times New Roman" w:hAnsi="Nirmala UI" w:cs="Nirmala UI" w:hint="cs"/>
          <w:color w:val="222222"/>
          <w:sz w:val="24"/>
          <w:szCs w:val="24"/>
          <w:cs/>
          <w:lang w:bidi="hi-IN"/>
        </w:rPr>
        <w:t>हम</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पूरे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राष्ट्र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प्रेरित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करना</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चाहते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हैं</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वे</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श्री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गुरु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गोबिंद</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सिंह</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जी</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छोटे</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साहिबजादों</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सर्वोच्च</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बलिदान</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याद</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रखें</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जिनका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साहस</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और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समर्पण</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इतिहास</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में</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अनूठा</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है।</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उनकी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शहादत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विश्वास</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दृढ़ता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और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धर्म</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प्रति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अटूट</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निष्ठा</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शाश्वत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प्रतीक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है</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जो</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मानवता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नैतिक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शक्ति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ओर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मार्गदर्शन</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करता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है।</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उनके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शौर्य</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व्यापक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रूप</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साझा</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करने</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हम</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उनके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बलिदान</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प्रति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सम्मान</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गहरा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करते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हैं</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और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न्याय</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स्वतंत्रता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तथा</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अटूट</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साहस</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मूल्यों</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सुदृढ़</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बनाते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हैं।</w:t>
      </w:r>
    </w:p>
    <w:p w:rsidR="002D5052" w:rsidRPr="002D5052" w:rsidRDefault="002D5052" w:rsidP="002D5052">
      <w:pPr>
        <w:shd w:val="clear" w:color="auto" w:fill="FFFFFF"/>
        <w:spacing w:before="100" w:beforeAutospacing="1" w:after="100" w:afterAutospacing="1" w:line="240" w:lineRule="auto"/>
        <w:jc w:val="both"/>
        <w:rPr>
          <w:rFonts w:ascii="Times New Roman" w:eastAsia="Times New Roman" w:hAnsi="Times New Roman" w:cs="Times New Roman"/>
          <w:color w:val="222222"/>
          <w:sz w:val="24"/>
          <w:szCs w:val="24"/>
        </w:rPr>
      </w:pPr>
      <w:r w:rsidRPr="002D5052">
        <w:rPr>
          <w:rFonts w:ascii="Nirmala UI" w:eastAsia="Times New Roman" w:hAnsi="Nirmala UI" w:cs="Nirmala UI" w:hint="cs"/>
          <w:color w:val="222222"/>
          <w:sz w:val="24"/>
          <w:szCs w:val="24"/>
          <w:cs/>
          <w:lang w:bidi="hi-IN"/>
        </w:rPr>
        <w:t>चारों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राज्यों</w:t>
      </w:r>
      <w:r w:rsidRPr="002D5052">
        <w:rPr>
          <w:rFonts w:ascii="Times New Roman" w:eastAsia="Times New Roman" w:hAnsi="Times New Roman" w:cs="Times New Roman"/>
          <w:color w:val="222222"/>
          <w:sz w:val="24"/>
          <w:szCs w:val="24"/>
        </w:rPr>
        <w:t>—</w:t>
      </w:r>
      <w:r w:rsidRPr="002D5052">
        <w:rPr>
          <w:rFonts w:ascii="Nirmala UI" w:eastAsia="Times New Roman" w:hAnsi="Nirmala UI" w:cs="Nirmala UI" w:hint="cs"/>
          <w:color w:val="222222"/>
          <w:sz w:val="24"/>
          <w:szCs w:val="24"/>
          <w:cs/>
          <w:lang w:bidi="hi-IN"/>
        </w:rPr>
        <w:t>उत्तराखंड</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झारखंड</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असम</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और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नागालैंड</w:t>
      </w:r>
      <w:r w:rsidRPr="002D5052">
        <w:rPr>
          <w:rFonts w:ascii="Times New Roman" w:eastAsia="Times New Roman" w:hAnsi="Times New Roman" w:cs="Times New Roman"/>
          <w:color w:val="222222"/>
          <w:sz w:val="24"/>
          <w:szCs w:val="24"/>
        </w:rPr>
        <w:t>—</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राज्यपालों</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वीडियो</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संदेश</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भी</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कार्यक्रम</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दौरान</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साझा</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किए</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गए।</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संबंधित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राज्यों</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प्रतिनिधियों</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ने</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अपने</w:t>
      </w:r>
      <w:r w:rsidRPr="002D5052">
        <w:rPr>
          <w:rFonts w:ascii="Courier New" w:eastAsia="Times New Roman" w:hAnsi="Courier New" w:cs="Courier New" w:hint="cs"/>
          <w:color w:val="222222"/>
          <w:sz w:val="24"/>
          <w:szCs w:val="24"/>
          <w:cs/>
          <w:lang w:bidi="hi-IN"/>
        </w:rPr>
        <w:t>-</w:t>
      </w:r>
      <w:r w:rsidRPr="002D5052">
        <w:rPr>
          <w:rFonts w:ascii="Nirmala UI" w:eastAsia="Times New Roman" w:hAnsi="Nirmala UI" w:cs="Nirmala UI" w:hint="cs"/>
          <w:color w:val="222222"/>
          <w:sz w:val="24"/>
          <w:szCs w:val="24"/>
          <w:cs/>
          <w:lang w:bidi="hi-IN"/>
        </w:rPr>
        <w:t>अपने</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राज्यों</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सामाजिक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विकास</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आर्थिक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प्रगति</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भौगोलिक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विशिष्टता</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सांस्कृतिक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समृद्धि</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विरासत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विविधता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और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कृषि</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क्षमता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बारे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में</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संक्षिप्त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जानकारी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दी</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जिससे</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भारत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विशाल</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क्षेत्रीय</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विविधता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गहरी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समझ</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प्राप्त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हुई।</w:t>
      </w:r>
    </w:p>
    <w:p w:rsidR="002D5052" w:rsidRPr="002D5052" w:rsidRDefault="002D5052" w:rsidP="002D5052">
      <w:pPr>
        <w:shd w:val="clear" w:color="auto" w:fill="FFFFFF"/>
        <w:spacing w:before="100" w:beforeAutospacing="1" w:after="100" w:afterAutospacing="1" w:line="240" w:lineRule="auto"/>
        <w:jc w:val="both"/>
        <w:rPr>
          <w:rFonts w:ascii="Times New Roman" w:eastAsia="Times New Roman" w:hAnsi="Times New Roman" w:cs="Times New Roman"/>
          <w:color w:val="222222"/>
          <w:sz w:val="24"/>
          <w:szCs w:val="24"/>
        </w:rPr>
      </w:pPr>
      <w:r w:rsidRPr="002D5052">
        <w:rPr>
          <w:rFonts w:ascii="Nirmala UI" w:eastAsia="Times New Roman" w:hAnsi="Nirmala UI" w:cs="Nirmala UI" w:hint="cs"/>
          <w:color w:val="222222"/>
          <w:sz w:val="24"/>
          <w:szCs w:val="24"/>
          <w:cs/>
          <w:lang w:bidi="hi-IN"/>
        </w:rPr>
        <w:t>सरदार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वल्लभभाई</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पटेल</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जयंती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उपलक्ष्य</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में</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मनाए</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जाते</w:t>
      </w:r>
      <w:r w:rsidRPr="002D5052">
        <w:rPr>
          <w:rFonts w:ascii="Courier New" w:eastAsia="Times New Roman" w:hAnsi="Courier New" w:cs="Courier New" w:hint="cs"/>
          <w:color w:val="222222"/>
          <w:sz w:val="24"/>
          <w:szCs w:val="24"/>
          <w:cs/>
          <w:lang w:bidi="hi-IN"/>
        </w:rPr>
        <w:t> </w:t>
      </w:r>
      <w:r w:rsidRPr="002D5052">
        <w:rPr>
          <w:rFonts w:ascii="Times New Roman" w:eastAsia="Times New Roman" w:hAnsi="Times New Roman" w:cs="Times New Roman"/>
          <w:color w:val="222222"/>
          <w:sz w:val="24"/>
          <w:szCs w:val="24"/>
        </w:rPr>
        <w:t>“</w:t>
      </w:r>
      <w:r w:rsidRPr="002D5052">
        <w:rPr>
          <w:rFonts w:ascii="Nirmala UI" w:eastAsia="Times New Roman" w:hAnsi="Nirmala UI" w:cs="Nirmala UI" w:hint="cs"/>
          <w:color w:val="222222"/>
          <w:sz w:val="24"/>
          <w:szCs w:val="24"/>
          <w:cs/>
          <w:lang w:bidi="hi-IN"/>
        </w:rPr>
        <w:t>एक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भारत</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श्रेष्ठ</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भारत</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समारोह</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अंतर्गत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कार्यक्रम</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में</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विविध</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सांस्कृतिक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प्रस्तुतियाँ</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दी</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गईं।</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उत्तराखंड</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ने</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प्रसिद्ध</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नंदा</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देवी</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पालकी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नृत्य</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और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लोकगीत</w:t>
      </w:r>
      <w:r w:rsidRPr="002D5052">
        <w:rPr>
          <w:rFonts w:ascii="Courier New" w:eastAsia="Times New Roman" w:hAnsi="Courier New" w:cs="Courier New" w:hint="cs"/>
          <w:color w:val="222222"/>
          <w:sz w:val="24"/>
          <w:szCs w:val="24"/>
          <w:cs/>
          <w:lang w:bidi="hi-IN"/>
        </w:rPr>
        <w:t> </w:t>
      </w:r>
      <w:r w:rsidRPr="002D5052">
        <w:rPr>
          <w:rFonts w:ascii="Times New Roman" w:eastAsia="Times New Roman" w:hAnsi="Times New Roman" w:cs="Times New Roman"/>
          <w:color w:val="222222"/>
          <w:sz w:val="24"/>
          <w:szCs w:val="24"/>
        </w:rPr>
        <w:t>“</w:t>
      </w:r>
      <w:r w:rsidRPr="002D5052">
        <w:rPr>
          <w:rFonts w:ascii="Nirmala UI" w:eastAsia="Times New Roman" w:hAnsi="Nirmala UI" w:cs="Nirmala UI" w:hint="cs"/>
          <w:color w:val="222222"/>
          <w:sz w:val="24"/>
          <w:szCs w:val="24"/>
          <w:cs/>
          <w:lang w:bidi="hi-IN"/>
        </w:rPr>
        <w:t>बेड़ू</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पाको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बारामासा</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प्रस्तुत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किए</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जो</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पर्वतीय</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जीवन</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और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प्राकृतिक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सौंदर्य</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दर्शाते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हैं।</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झारखंड</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ने</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जनजातीय</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और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कृषक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परंपराओं</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पर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आधारित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नृत्य</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प्रस्तुत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किए।</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असम</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ओर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जीवंत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बिहू</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और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पारंपरिक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बंगुरुंबा</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नृत्य</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प्रस्तुति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हुई।</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lastRenderedPageBreak/>
        <w:t>नागालैंड</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ओर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बाँस</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नृत्य</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रंग</w:t>
      </w:r>
      <w:r w:rsidRPr="002D5052">
        <w:rPr>
          <w:rFonts w:ascii="Courier New" w:eastAsia="Times New Roman" w:hAnsi="Courier New" w:cs="Courier New" w:hint="cs"/>
          <w:color w:val="222222"/>
          <w:sz w:val="24"/>
          <w:szCs w:val="24"/>
          <w:cs/>
          <w:lang w:bidi="hi-IN"/>
        </w:rPr>
        <w:t>-</w:t>
      </w:r>
      <w:r w:rsidRPr="002D5052">
        <w:rPr>
          <w:rFonts w:ascii="Nirmala UI" w:eastAsia="Times New Roman" w:hAnsi="Nirmala UI" w:cs="Nirmala UI" w:hint="cs"/>
          <w:color w:val="222222"/>
          <w:sz w:val="24"/>
          <w:szCs w:val="24"/>
          <w:cs/>
          <w:lang w:bidi="hi-IN"/>
        </w:rPr>
        <w:t>बिरंगी</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जनजातीय</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प्रस्तुतियाँ</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और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विभिन्न</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नागा</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जनजातियों</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वीरता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दर्शाने</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वाले</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वारियर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डांस</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प्रस्तुत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किए</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गए।</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कार्यक्रम</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में</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असम</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और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नागा</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नृत्य</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शैलियों</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एक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विशेष</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फ्यूजन</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भी</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शामिल</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था</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जो</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सांस्कृतिक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सौहार्द</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प्रतीक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रहा।</w:t>
      </w:r>
    </w:p>
    <w:p w:rsidR="002D5052" w:rsidRPr="002D5052" w:rsidRDefault="002D5052" w:rsidP="002D5052">
      <w:pPr>
        <w:shd w:val="clear" w:color="auto" w:fill="FFFFFF"/>
        <w:spacing w:before="100" w:beforeAutospacing="1" w:after="100" w:afterAutospacing="1" w:line="240" w:lineRule="auto"/>
        <w:jc w:val="both"/>
        <w:rPr>
          <w:rFonts w:ascii="Times New Roman" w:eastAsia="Times New Roman" w:hAnsi="Times New Roman" w:cs="Times New Roman"/>
          <w:color w:val="222222"/>
          <w:sz w:val="24"/>
          <w:szCs w:val="24"/>
        </w:rPr>
      </w:pPr>
      <w:r w:rsidRPr="002D5052">
        <w:rPr>
          <w:rFonts w:ascii="Nirmala UI" w:eastAsia="Times New Roman" w:hAnsi="Nirmala UI" w:cs="Nirmala UI" w:hint="cs"/>
          <w:color w:val="222222"/>
          <w:sz w:val="24"/>
          <w:szCs w:val="24"/>
          <w:cs/>
          <w:lang w:bidi="hi-IN"/>
        </w:rPr>
        <w:t>समारोह</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ने</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सुंदर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तरीके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w:t>
      </w:r>
      <w:r w:rsidRPr="002D5052">
        <w:rPr>
          <w:rFonts w:ascii="Courier New" w:eastAsia="Times New Roman" w:hAnsi="Courier New" w:cs="Courier New" w:hint="cs"/>
          <w:color w:val="222222"/>
          <w:sz w:val="24"/>
          <w:szCs w:val="24"/>
          <w:cs/>
          <w:lang w:bidi="hi-IN"/>
        </w:rPr>
        <w:t> </w:t>
      </w:r>
      <w:r w:rsidRPr="002D5052">
        <w:rPr>
          <w:rFonts w:ascii="Times New Roman" w:eastAsia="Times New Roman" w:hAnsi="Times New Roman" w:cs="Times New Roman"/>
          <w:color w:val="222222"/>
          <w:sz w:val="24"/>
          <w:szCs w:val="24"/>
        </w:rPr>
        <w:t>“</w:t>
      </w:r>
      <w:r w:rsidRPr="002D5052">
        <w:rPr>
          <w:rFonts w:ascii="Nirmala UI" w:eastAsia="Times New Roman" w:hAnsi="Nirmala UI" w:cs="Nirmala UI" w:hint="cs"/>
          <w:color w:val="222222"/>
          <w:sz w:val="24"/>
          <w:szCs w:val="24"/>
          <w:cs/>
          <w:lang w:bidi="hi-IN"/>
        </w:rPr>
        <w:t>विविधता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में</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एकता</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भावना</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सुदृढ़</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किया</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और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उस</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साझा</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सांस्कृतिक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धरोहर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उजागर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किया</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जो</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पूरे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राष्ट्र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जोड़ती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है।</w:t>
      </w:r>
    </w:p>
    <w:p w:rsidR="002D5052" w:rsidRPr="002D5052" w:rsidRDefault="002D5052" w:rsidP="002D5052">
      <w:pPr>
        <w:shd w:val="clear" w:color="auto" w:fill="FFFFFF"/>
        <w:spacing w:before="100" w:beforeAutospacing="1" w:after="100" w:afterAutospacing="1" w:line="240" w:lineRule="auto"/>
        <w:jc w:val="both"/>
        <w:rPr>
          <w:rFonts w:ascii="Times New Roman" w:eastAsia="Times New Roman" w:hAnsi="Times New Roman" w:cs="Times New Roman"/>
          <w:color w:val="222222"/>
          <w:sz w:val="24"/>
          <w:szCs w:val="24"/>
        </w:rPr>
      </w:pPr>
      <w:r w:rsidRPr="002D5052">
        <w:rPr>
          <w:rFonts w:ascii="Nirmala UI" w:eastAsia="Times New Roman" w:hAnsi="Nirmala UI" w:cs="Nirmala UI" w:hint="cs"/>
          <w:color w:val="222222"/>
          <w:sz w:val="24"/>
          <w:szCs w:val="24"/>
          <w:cs/>
          <w:lang w:bidi="hi-IN"/>
        </w:rPr>
        <w:t>कार्यक्रम</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में</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प्रमुख</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रूप</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उपस्थित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व्यक्तियों</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में</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श्री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सत्य</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पाल</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जैन</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भारत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अतिरिक्त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सॉलिसिटर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जनरल</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श्री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एच</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राजेश</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प्रसाद</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मुख्य</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सचिव</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यू</w:t>
      </w:r>
      <w:r w:rsidRPr="002D5052">
        <w:rPr>
          <w:rFonts w:ascii="Courier New" w:eastAsia="Times New Roman" w:hAnsi="Courier New" w:cs="Courier New" w:hint="cs"/>
          <w:color w:val="222222"/>
          <w:sz w:val="24"/>
          <w:szCs w:val="24"/>
          <w:cs/>
          <w:lang w:bidi="hi-IN"/>
        </w:rPr>
        <w:t>.</w:t>
      </w:r>
      <w:r w:rsidRPr="002D5052">
        <w:rPr>
          <w:rFonts w:ascii="Nirmala UI" w:eastAsia="Times New Roman" w:hAnsi="Nirmala UI" w:cs="Nirmala UI" w:hint="cs"/>
          <w:color w:val="222222"/>
          <w:sz w:val="24"/>
          <w:szCs w:val="24"/>
          <w:cs/>
          <w:lang w:bidi="hi-IN"/>
        </w:rPr>
        <w:t>टी</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चंडीगढ़</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श्री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विवेक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प्रताप</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सिंह</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राज्यपाल</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प्रमुख</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सचिव</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श्री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मनीप</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सिंह</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बराड़</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गृह</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सचिव</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यू</w:t>
      </w:r>
      <w:r w:rsidRPr="002D5052">
        <w:rPr>
          <w:rFonts w:ascii="Courier New" w:eastAsia="Times New Roman" w:hAnsi="Courier New" w:cs="Courier New" w:hint="cs"/>
          <w:color w:val="222222"/>
          <w:sz w:val="24"/>
          <w:szCs w:val="24"/>
          <w:cs/>
          <w:lang w:bidi="hi-IN"/>
        </w:rPr>
        <w:t>.</w:t>
      </w:r>
      <w:r w:rsidRPr="002D5052">
        <w:rPr>
          <w:rFonts w:ascii="Nirmala UI" w:eastAsia="Times New Roman" w:hAnsi="Nirmala UI" w:cs="Nirmala UI" w:hint="cs"/>
          <w:color w:val="222222"/>
          <w:sz w:val="24"/>
          <w:szCs w:val="24"/>
          <w:cs/>
          <w:lang w:bidi="hi-IN"/>
        </w:rPr>
        <w:t>टी</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चंडीगढ़</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श्री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दिप्रवा</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लाकड़ा</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वित्त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सचिव</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यू</w:t>
      </w:r>
      <w:r w:rsidRPr="002D5052">
        <w:rPr>
          <w:rFonts w:ascii="Courier New" w:eastAsia="Times New Roman" w:hAnsi="Courier New" w:cs="Courier New" w:hint="cs"/>
          <w:color w:val="222222"/>
          <w:sz w:val="24"/>
          <w:szCs w:val="24"/>
          <w:cs/>
          <w:lang w:bidi="hi-IN"/>
        </w:rPr>
        <w:t>.</w:t>
      </w:r>
      <w:r w:rsidRPr="002D5052">
        <w:rPr>
          <w:rFonts w:ascii="Nirmala UI" w:eastAsia="Times New Roman" w:hAnsi="Nirmala UI" w:cs="Nirmala UI" w:hint="cs"/>
          <w:color w:val="222222"/>
          <w:sz w:val="24"/>
          <w:szCs w:val="24"/>
          <w:cs/>
          <w:lang w:bidi="hi-IN"/>
        </w:rPr>
        <w:t>टी</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चंडीगढ़</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डॉ</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सागर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प्रीत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हुड्डा</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डीजीपी</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चंडीगढ़</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चंडीगढ़</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प्रशासन</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अधिकारी</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विशिष्ट</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नागरिक</w:t>
      </w:r>
      <w:r w:rsidRPr="002D5052">
        <w:rPr>
          <w:rFonts w:ascii="Times New Roman" w:eastAsia="Times New Roman" w:hAnsi="Times New Roman" w:cs="Times New Roman"/>
          <w:color w:val="222222"/>
          <w:sz w:val="24"/>
          <w:szCs w:val="24"/>
        </w:rPr>
        <w:t>; </w:t>
      </w:r>
      <w:r w:rsidRPr="002D5052">
        <w:rPr>
          <w:rFonts w:ascii="Nirmala UI" w:eastAsia="Times New Roman" w:hAnsi="Nirmala UI" w:cs="Nirmala UI" w:hint="cs"/>
          <w:color w:val="222222"/>
          <w:sz w:val="24"/>
          <w:szCs w:val="24"/>
          <w:cs/>
          <w:lang w:bidi="hi-IN"/>
        </w:rPr>
        <w:t>और</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चंडीगढ़</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में</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निवासरत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संबंधित</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राज्यों</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समुदायों</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के</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प्रतिनिधि</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शामिल</w:t>
      </w:r>
      <w:r w:rsidRPr="002D5052">
        <w:rPr>
          <w:rFonts w:ascii="Courier New" w:eastAsia="Times New Roman" w:hAnsi="Courier New" w:cs="Courier New" w:hint="cs"/>
          <w:color w:val="222222"/>
          <w:sz w:val="24"/>
          <w:szCs w:val="24"/>
          <w:cs/>
          <w:lang w:bidi="hi-IN"/>
        </w:rPr>
        <w:t xml:space="preserve"> </w:t>
      </w:r>
      <w:r w:rsidRPr="002D5052">
        <w:rPr>
          <w:rFonts w:ascii="Nirmala UI" w:eastAsia="Times New Roman" w:hAnsi="Nirmala UI" w:cs="Nirmala UI" w:hint="cs"/>
          <w:color w:val="222222"/>
          <w:sz w:val="24"/>
          <w:szCs w:val="24"/>
          <w:cs/>
          <w:lang w:bidi="hi-IN"/>
        </w:rPr>
        <w:t>थे।</w:t>
      </w:r>
    </w:p>
    <w:p w:rsidR="00D82BCA" w:rsidRDefault="00D82BCA"/>
    <w:sectPr w:rsidR="00D82BCA" w:rsidSect="00D82BCA">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Nirmala UI">
    <w:panose1 w:val="020B0502040204020203"/>
    <w:charset w:val="00"/>
    <w:family w:val="swiss"/>
    <w:pitch w:val="variable"/>
    <w:sig w:usb0="80FF8023" w:usb1="0200004A" w:usb2="00000200" w:usb3="00000000" w:csb0="0000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D5052"/>
    <w:rsid w:val="002D5052"/>
    <w:rsid w:val="00D82BC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2BC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D505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D5052"/>
    <w:rPr>
      <w:b/>
      <w:bCs/>
    </w:rPr>
  </w:style>
</w:styles>
</file>

<file path=word/webSettings.xml><?xml version="1.0" encoding="utf-8"?>
<w:webSettings xmlns:r="http://schemas.openxmlformats.org/officeDocument/2006/relationships" xmlns:w="http://schemas.openxmlformats.org/wordprocessingml/2006/main">
  <w:divs>
    <w:div w:id="1655184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1011</Words>
  <Characters>5768</Characters>
  <Application>Microsoft Office Word</Application>
  <DocSecurity>0</DocSecurity>
  <Lines>48</Lines>
  <Paragraphs>13</Paragraphs>
  <ScaleCrop>false</ScaleCrop>
  <Company/>
  <LinksUpToDate>false</LinksUpToDate>
  <CharactersWithSpaces>6766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Shree</dc:creator>
  <cp:lastModifiedBy>Shree</cp:lastModifiedBy>
  <cp:revision>1</cp:revision>
  <dcterms:created xsi:type="dcterms:W3CDTF">2025-12-04T16:54:00Z</dcterms:created>
  <dcterms:modified xsi:type="dcterms:W3CDTF">2025-12-04T16:55:00Z</dcterms:modified>
</cp:coreProperties>
</file>