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4C61"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PRESS NOTE</w:t>
      </w:r>
    </w:p>
    <w:p w14:paraId="20E4E5C1"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Punjab Lok Bhavan Celebrates West Bengal Foundation Day</w:t>
      </w:r>
    </w:p>
    <w:p w14:paraId="084EDFA7" w14:textId="77777777" w:rsidR="009678A5" w:rsidRPr="009678A5" w:rsidRDefault="009678A5" w:rsidP="009678A5">
      <w:pPr>
        <w:jc w:val="both"/>
        <w:rPr>
          <w:rFonts w:ascii="Verdana" w:hAnsi="Verdana"/>
          <w:sz w:val="28"/>
          <w:szCs w:val="28"/>
          <w:lang w:val="en-IN"/>
        </w:rPr>
      </w:pPr>
    </w:p>
    <w:p w14:paraId="54E6C888"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Governor Highlights Legacy of Punjab and West Bengal at Foundation Day Celebration</w:t>
      </w:r>
    </w:p>
    <w:p w14:paraId="34A7F275" w14:textId="77777777" w:rsidR="009678A5" w:rsidRPr="009678A5" w:rsidRDefault="009678A5" w:rsidP="009678A5">
      <w:pPr>
        <w:jc w:val="both"/>
        <w:rPr>
          <w:rFonts w:ascii="Verdana" w:hAnsi="Verdana"/>
          <w:sz w:val="28"/>
          <w:szCs w:val="28"/>
          <w:lang w:val="en-IN"/>
        </w:rPr>
      </w:pPr>
    </w:p>
    <w:p w14:paraId="2A0D3F4F" w14:textId="77777777" w:rsidR="009678A5" w:rsidRPr="009678A5" w:rsidRDefault="009678A5" w:rsidP="009678A5">
      <w:pPr>
        <w:jc w:val="both"/>
        <w:rPr>
          <w:rFonts w:ascii="Verdana" w:hAnsi="Verdana"/>
          <w:sz w:val="28"/>
          <w:szCs w:val="28"/>
          <w:lang w:val="en-IN"/>
        </w:rPr>
      </w:pPr>
    </w:p>
    <w:p w14:paraId="59427424"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Chandigarh, June 20, 2026:</w:t>
      </w:r>
    </w:p>
    <w:p w14:paraId="656E7CFD" w14:textId="77777777" w:rsidR="009678A5" w:rsidRPr="009678A5" w:rsidRDefault="009678A5" w:rsidP="009678A5">
      <w:pPr>
        <w:jc w:val="both"/>
        <w:rPr>
          <w:rFonts w:ascii="Verdana" w:hAnsi="Verdana"/>
          <w:sz w:val="28"/>
          <w:szCs w:val="28"/>
          <w:lang w:val="en-IN"/>
        </w:rPr>
      </w:pPr>
    </w:p>
    <w:p w14:paraId="5ABDF609"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The Governor of Punjab and Administrator, U.T. Chandigarh, Shri Gulab Chand Kataria attended the celebration of West Bengal Foundation Day at Punjab Lok Bhavan under the ‘Ek Bharat, Shreshtha Bharat’ initiative, which promotes cultural exchange and national integration.</w:t>
      </w:r>
    </w:p>
    <w:p w14:paraId="4494A856" w14:textId="77777777" w:rsidR="009678A5" w:rsidRPr="009678A5" w:rsidRDefault="009678A5" w:rsidP="009678A5">
      <w:pPr>
        <w:jc w:val="both"/>
        <w:rPr>
          <w:rFonts w:ascii="Verdana" w:hAnsi="Verdana"/>
          <w:sz w:val="28"/>
          <w:szCs w:val="28"/>
          <w:lang w:val="en-IN"/>
        </w:rPr>
      </w:pPr>
    </w:p>
    <w:p w14:paraId="160AC8C1"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 xml:space="preserve">The event featured a series of cultural performances showcasing the rich heritage of West Bengal. A video message from the Governor of West Bengal was screened, highlighting the State’s cultural legacy and developmental achievements. The cultural programme included Rabindra Sangeet, Baul folk music, children's performances, patriotic songs and skits, </w:t>
      </w:r>
      <w:proofErr w:type="spellStart"/>
      <w:r w:rsidRPr="009678A5">
        <w:rPr>
          <w:rFonts w:ascii="Verdana" w:hAnsi="Verdana"/>
          <w:sz w:val="28"/>
          <w:szCs w:val="28"/>
          <w:lang w:val="en-IN"/>
        </w:rPr>
        <w:t>Bistirno</w:t>
      </w:r>
      <w:proofErr w:type="spellEnd"/>
      <w:r w:rsidRPr="009678A5">
        <w:rPr>
          <w:rFonts w:ascii="Verdana" w:hAnsi="Verdana"/>
          <w:sz w:val="28"/>
          <w:szCs w:val="28"/>
          <w:lang w:val="en-IN"/>
        </w:rPr>
        <w:t xml:space="preserve"> </w:t>
      </w:r>
      <w:proofErr w:type="spellStart"/>
      <w:r w:rsidRPr="009678A5">
        <w:rPr>
          <w:rFonts w:ascii="Verdana" w:hAnsi="Verdana"/>
          <w:sz w:val="28"/>
          <w:szCs w:val="28"/>
          <w:lang w:val="en-IN"/>
        </w:rPr>
        <w:t>Dupare</w:t>
      </w:r>
      <w:proofErr w:type="spellEnd"/>
      <w:r w:rsidRPr="009678A5">
        <w:rPr>
          <w:rFonts w:ascii="Verdana" w:hAnsi="Verdana"/>
          <w:sz w:val="28"/>
          <w:szCs w:val="28"/>
          <w:lang w:val="en-IN"/>
        </w:rPr>
        <w:t xml:space="preserve"> based on the River Ganga, </w:t>
      </w:r>
      <w:proofErr w:type="spellStart"/>
      <w:r w:rsidRPr="009678A5">
        <w:rPr>
          <w:rFonts w:ascii="Verdana" w:hAnsi="Verdana"/>
          <w:sz w:val="28"/>
          <w:szCs w:val="28"/>
          <w:lang w:val="en-IN"/>
        </w:rPr>
        <w:t>Dhitang</w:t>
      </w:r>
      <w:proofErr w:type="spellEnd"/>
      <w:r w:rsidRPr="009678A5">
        <w:rPr>
          <w:rFonts w:ascii="Verdana" w:hAnsi="Verdana"/>
          <w:sz w:val="28"/>
          <w:szCs w:val="28"/>
          <w:lang w:val="en-IN"/>
        </w:rPr>
        <w:t xml:space="preserve"> </w:t>
      </w:r>
      <w:proofErr w:type="spellStart"/>
      <w:r w:rsidRPr="009678A5">
        <w:rPr>
          <w:rFonts w:ascii="Verdana" w:hAnsi="Verdana"/>
          <w:sz w:val="28"/>
          <w:szCs w:val="28"/>
          <w:lang w:val="en-IN"/>
        </w:rPr>
        <w:t>Dhitang</w:t>
      </w:r>
      <w:proofErr w:type="spellEnd"/>
      <w:r w:rsidRPr="009678A5">
        <w:rPr>
          <w:rFonts w:ascii="Verdana" w:hAnsi="Verdana"/>
          <w:sz w:val="28"/>
          <w:szCs w:val="28"/>
          <w:lang w:val="en-IN"/>
        </w:rPr>
        <w:t xml:space="preserve"> Bole, Durga Stuti and a presentation depicting the traditional </w:t>
      </w:r>
      <w:proofErr w:type="spellStart"/>
      <w:r w:rsidRPr="009678A5">
        <w:rPr>
          <w:rFonts w:ascii="Verdana" w:hAnsi="Verdana"/>
          <w:sz w:val="28"/>
          <w:szCs w:val="28"/>
          <w:lang w:val="en-IN"/>
        </w:rPr>
        <w:t>Sindoor</w:t>
      </w:r>
      <w:proofErr w:type="spellEnd"/>
      <w:r w:rsidRPr="009678A5">
        <w:rPr>
          <w:rFonts w:ascii="Verdana" w:hAnsi="Verdana"/>
          <w:sz w:val="28"/>
          <w:szCs w:val="28"/>
          <w:lang w:val="en-IN"/>
        </w:rPr>
        <w:t xml:space="preserve"> Khela associated with Durga Puja.</w:t>
      </w:r>
    </w:p>
    <w:p w14:paraId="36C461F7" w14:textId="77777777" w:rsidR="009678A5" w:rsidRPr="009678A5" w:rsidRDefault="009678A5" w:rsidP="009678A5">
      <w:pPr>
        <w:jc w:val="both"/>
        <w:rPr>
          <w:rFonts w:ascii="Verdana" w:hAnsi="Verdana"/>
          <w:sz w:val="28"/>
          <w:szCs w:val="28"/>
          <w:lang w:val="en-IN"/>
        </w:rPr>
      </w:pPr>
    </w:p>
    <w:p w14:paraId="26EF1002"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 xml:space="preserve">Addressing the gathering, Shri Kataria extended greetings to the people of West Bengal and highlighted the State’s rich historical, </w:t>
      </w:r>
      <w:r w:rsidRPr="009678A5">
        <w:rPr>
          <w:rFonts w:ascii="Verdana" w:hAnsi="Verdana"/>
          <w:sz w:val="28"/>
          <w:szCs w:val="28"/>
          <w:lang w:val="en-IN"/>
        </w:rPr>
        <w:lastRenderedPageBreak/>
        <w:t>cultural, literary, scientific and spiritual contributions. He noted that West Bengal Foundation Day is observed on June 20 to commemorate the historic resolution passed by the Bengal Legislative Assembly in 1947, leading to the formation of West Bengal within the Indian Union.</w:t>
      </w:r>
    </w:p>
    <w:p w14:paraId="3C45D6F2" w14:textId="77777777" w:rsidR="009678A5" w:rsidRPr="009678A5" w:rsidRDefault="009678A5" w:rsidP="009678A5">
      <w:pPr>
        <w:jc w:val="both"/>
        <w:rPr>
          <w:rFonts w:ascii="Verdana" w:hAnsi="Verdana"/>
          <w:sz w:val="28"/>
          <w:szCs w:val="28"/>
          <w:lang w:val="en-IN"/>
        </w:rPr>
      </w:pPr>
    </w:p>
    <w:p w14:paraId="5E53E0EC"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The Governor observed that Punjab and West Bengal share a common legacy of patriotism, sacrifice and resilience. Both States made significant contributions to India’s freedom struggle and experienced the impact of Partition during Independence. He paid tribute to national icons including Netaji Subhas Chandra Bose, Khudiram Bose, Rabindranath Tagore, Bankim Chandra Chattopadhyay, Swami Vivekananda, Raja Ram Mohan Roy, Ishwar Chandra Vidyasagar, Jagadish Chandra Bose and former President Pranab Mukherjee.</w:t>
      </w:r>
    </w:p>
    <w:p w14:paraId="52E8A3DC" w14:textId="77777777" w:rsidR="009678A5" w:rsidRPr="009678A5" w:rsidRDefault="009678A5" w:rsidP="009678A5">
      <w:pPr>
        <w:jc w:val="both"/>
        <w:rPr>
          <w:rFonts w:ascii="Verdana" w:hAnsi="Verdana"/>
          <w:sz w:val="28"/>
          <w:szCs w:val="28"/>
          <w:lang w:val="en-IN"/>
        </w:rPr>
      </w:pPr>
    </w:p>
    <w:p w14:paraId="41E31EDD"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Emphasizing India’s unity in diversity, Shri Kataria urged citizens to uphold the ideals of ‘Nation First’ and contribute towards a united, inclusive and progressive India.</w:t>
      </w:r>
    </w:p>
    <w:p w14:paraId="4123EC5C" w14:textId="77777777" w:rsidR="009678A5" w:rsidRPr="009678A5" w:rsidRDefault="009678A5" w:rsidP="009678A5">
      <w:pPr>
        <w:jc w:val="both"/>
        <w:rPr>
          <w:rFonts w:ascii="Verdana" w:hAnsi="Verdana"/>
          <w:sz w:val="28"/>
          <w:szCs w:val="28"/>
          <w:lang w:val="en-IN"/>
        </w:rPr>
      </w:pPr>
    </w:p>
    <w:p w14:paraId="1A2F6ABA"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lang w:val="en-IN"/>
        </w:rPr>
        <w:t>Also present on the occasion were Additional Solicitor General of India Shri Satya Pal Jain; Additional Chief Secretary to the Governor of Punjab Shri Vivek Pratap Singh; Shri Lalit Jain, IAS; Member of the Administrator’s Advisory Council Shri Sanjay Tandon; and other distinguished guests.</w:t>
      </w:r>
    </w:p>
    <w:p w14:paraId="281E2B3A"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t>प्रेस नोट</w:t>
      </w:r>
    </w:p>
    <w:p w14:paraId="286D18C1"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t>पंजाब लोक भवन में पश्चिम बंगाल स्थापना दिवस का आयोजन</w:t>
      </w:r>
    </w:p>
    <w:p w14:paraId="7C5B5EEE"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lastRenderedPageBreak/>
        <w:t>स्थापना दिवस समारोह में राज्यपाल ने पंजाब और पश्चिम बंगाल की साझा विरासत को किया रेखांकित</w:t>
      </w:r>
    </w:p>
    <w:p w14:paraId="5855C0DA" w14:textId="77777777" w:rsidR="009678A5" w:rsidRPr="009678A5" w:rsidRDefault="009678A5" w:rsidP="009678A5">
      <w:pPr>
        <w:jc w:val="both"/>
        <w:rPr>
          <w:rFonts w:ascii="Verdana" w:hAnsi="Verdana"/>
          <w:sz w:val="28"/>
          <w:szCs w:val="28"/>
          <w:lang w:val="en-IN"/>
        </w:rPr>
      </w:pPr>
    </w:p>
    <w:p w14:paraId="6CD456B7"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t>चंडीगढ़</w:t>
      </w:r>
      <w:r w:rsidRPr="009678A5">
        <w:rPr>
          <w:rFonts w:ascii="Verdana" w:hAnsi="Verdana"/>
          <w:sz w:val="28"/>
          <w:szCs w:val="28"/>
          <w:lang w:val="en-IN"/>
        </w:rPr>
        <w:t xml:space="preserve">, 20 </w:t>
      </w:r>
      <w:r w:rsidRPr="009678A5">
        <w:rPr>
          <w:rFonts w:ascii="Verdana" w:hAnsi="Verdana"/>
          <w:sz w:val="28"/>
          <w:szCs w:val="28"/>
          <w:cs/>
          <w:lang w:val="en-IN"/>
        </w:rPr>
        <w:t xml:space="preserve">जून </w:t>
      </w:r>
      <w:r w:rsidRPr="009678A5">
        <w:rPr>
          <w:rFonts w:ascii="Verdana" w:hAnsi="Verdana"/>
          <w:sz w:val="28"/>
          <w:szCs w:val="28"/>
          <w:lang w:val="en-IN"/>
        </w:rPr>
        <w:t>2026:</w:t>
      </w:r>
    </w:p>
    <w:p w14:paraId="290F9D6C"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t>पंजाब के राज्यपाल एवं यू.टी. चंडीगढ़ के प्रशासक श्री गुलाब चंद कटारिया ने ‘एक भारत</w:t>
      </w:r>
      <w:r w:rsidRPr="009678A5">
        <w:rPr>
          <w:rFonts w:ascii="Verdana" w:hAnsi="Verdana"/>
          <w:sz w:val="28"/>
          <w:szCs w:val="28"/>
          <w:lang w:val="en-IN"/>
        </w:rPr>
        <w:t xml:space="preserve">, </w:t>
      </w:r>
      <w:r w:rsidRPr="009678A5">
        <w:rPr>
          <w:rFonts w:ascii="Verdana" w:hAnsi="Verdana"/>
          <w:sz w:val="28"/>
          <w:szCs w:val="28"/>
          <w:cs/>
          <w:lang w:val="en-IN"/>
        </w:rPr>
        <w:t>श्रेष्ठ भारत’ पहल के अंतर्गत पंजाब लोक भवन में आयोजित पश्चिम बंगाल स्थापना दिवस समारोह में भाग लिया। यह पहल विभिन्न राज्यों के स्थापना दिवसों के माध्यम से सांस्कृतिक आदान-प्रदान और राष्ट्रीय एकता को बढ़ावा देने के उद्देश्य से आयोजित की जाती है।</w:t>
      </w:r>
    </w:p>
    <w:p w14:paraId="57170449" w14:textId="77777777" w:rsidR="009678A5" w:rsidRPr="009678A5" w:rsidRDefault="009678A5" w:rsidP="009678A5">
      <w:pPr>
        <w:jc w:val="both"/>
        <w:rPr>
          <w:rFonts w:ascii="Verdana" w:hAnsi="Verdana"/>
          <w:sz w:val="28"/>
          <w:szCs w:val="28"/>
          <w:lang w:val="en-IN"/>
        </w:rPr>
      </w:pPr>
    </w:p>
    <w:p w14:paraId="290C4C5F"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t>कार्यक्रम में पश्चिम बंगाल की समृद्ध सांस्कृतिक विरासत को प्रदर्शित करने वाली विविध सांस्कृतिक प्रस्तुतियां आयोजित की गईं। इस अवसर पर पश्चिम बंगाल के राज्यपाल का एक विशेष वीडियो संदेश भी प्रदर्शित किया गया</w:t>
      </w:r>
      <w:r w:rsidRPr="009678A5">
        <w:rPr>
          <w:rFonts w:ascii="Verdana" w:hAnsi="Verdana"/>
          <w:sz w:val="28"/>
          <w:szCs w:val="28"/>
          <w:lang w:val="en-IN"/>
        </w:rPr>
        <w:t xml:space="preserve">, </w:t>
      </w:r>
      <w:r w:rsidRPr="009678A5">
        <w:rPr>
          <w:rFonts w:ascii="Verdana" w:hAnsi="Verdana"/>
          <w:sz w:val="28"/>
          <w:szCs w:val="28"/>
          <w:cs/>
          <w:lang w:val="en-IN"/>
        </w:rPr>
        <w:t>जिसमें राज्य की सांस्कृतिक धरोहर और विभिन्न क्षेत्रों में हुई प्रगति को रेखांकित किया गया। सांस्कृतिक कार्यक्रम में रवीन्द्र संगीत</w:t>
      </w:r>
      <w:r w:rsidRPr="009678A5">
        <w:rPr>
          <w:rFonts w:ascii="Verdana" w:hAnsi="Verdana"/>
          <w:sz w:val="28"/>
          <w:szCs w:val="28"/>
          <w:lang w:val="en-IN"/>
        </w:rPr>
        <w:t xml:space="preserve">, </w:t>
      </w:r>
      <w:r w:rsidRPr="009678A5">
        <w:rPr>
          <w:rFonts w:ascii="Verdana" w:hAnsi="Verdana"/>
          <w:sz w:val="28"/>
          <w:szCs w:val="28"/>
          <w:cs/>
          <w:lang w:val="en-IN"/>
        </w:rPr>
        <w:t>बाउल लोक संगीत</w:t>
      </w:r>
      <w:r w:rsidRPr="009678A5">
        <w:rPr>
          <w:rFonts w:ascii="Verdana" w:hAnsi="Verdana"/>
          <w:sz w:val="28"/>
          <w:szCs w:val="28"/>
          <w:lang w:val="en-IN"/>
        </w:rPr>
        <w:t xml:space="preserve">, </w:t>
      </w:r>
      <w:r w:rsidRPr="009678A5">
        <w:rPr>
          <w:rFonts w:ascii="Verdana" w:hAnsi="Verdana"/>
          <w:sz w:val="28"/>
          <w:szCs w:val="28"/>
          <w:cs/>
          <w:lang w:val="en-IN"/>
        </w:rPr>
        <w:t>बच्चों की गीत एवं नृत्य प्रस्तुतियां</w:t>
      </w:r>
      <w:r w:rsidRPr="009678A5">
        <w:rPr>
          <w:rFonts w:ascii="Verdana" w:hAnsi="Verdana"/>
          <w:sz w:val="28"/>
          <w:szCs w:val="28"/>
          <w:lang w:val="en-IN"/>
        </w:rPr>
        <w:t xml:space="preserve">, </w:t>
      </w:r>
      <w:r w:rsidRPr="009678A5">
        <w:rPr>
          <w:rFonts w:ascii="Verdana" w:hAnsi="Verdana"/>
          <w:sz w:val="28"/>
          <w:szCs w:val="28"/>
          <w:cs/>
          <w:lang w:val="en-IN"/>
        </w:rPr>
        <w:t>गंगा नदी पर आधारित बिस्तीर्णो दुपारे</w:t>
      </w:r>
      <w:r w:rsidRPr="009678A5">
        <w:rPr>
          <w:rFonts w:ascii="Verdana" w:hAnsi="Verdana"/>
          <w:sz w:val="28"/>
          <w:szCs w:val="28"/>
          <w:lang w:val="en-IN"/>
        </w:rPr>
        <w:t xml:space="preserve">, </w:t>
      </w:r>
      <w:r w:rsidRPr="009678A5">
        <w:rPr>
          <w:rFonts w:ascii="Verdana" w:hAnsi="Verdana"/>
          <w:sz w:val="28"/>
          <w:szCs w:val="28"/>
          <w:cs/>
          <w:lang w:val="en-IN"/>
        </w:rPr>
        <w:t>धितांग धितांग बोले</w:t>
      </w:r>
      <w:r w:rsidRPr="009678A5">
        <w:rPr>
          <w:rFonts w:ascii="Verdana" w:hAnsi="Verdana"/>
          <w:sz w:val="28"/>
          <w:szCs w:val="28"/>
          <w:lang w:val="en-IN"/>
        </w:rPr>
        <w:t xml:space="preserve">, </w:t>
      </w:r>
      <w:r w:rsidRPr="009678A5">
        <w:rPr>
          <w:rFonts w:ascii="Verdana" w:hAnsi="Verdana"/>
          <w:sz w:val="28"/>
          <w:szCs w:val="28"/>
          <w:cs/>
          <w:lang w:val="en-IN"/>
        </w:rPr>
        <w:t>देशभक्ति गीत एवं नाटिका</w:t>
      </w:r>
      <w:r w:rsidRPr="009678A5">
        <w:rPr>
          <w:rFonts w:ascii="Verdana" w:hAnsi="Verdana"/>
          <w:sz w:val="28"/>
          <w:szCs w:val="28"/>
          <w:lang w:val="en-IN"/>
        </w:rPr>
        <w:t xml:space="preserve">, </w:t>
      </w:r>
      <w:r w:rsidRPr="009678A5">
        <w:rPr>
          <w:rFonts w:ascii="Verdana" w:hAnsi="Verdana"/>
          <w:sz w:val="28"/>
          <w:szCs w:val="28"/>
          <w:cs/>
          <w:lang w:val="en-IN"/>
        </w:rPr>
        <w:t>दुर्गा स्तुति तथा दुर्गा पूजा से जुड़ी पारंपरिक सिंदूर खेला की प्रस्तुति शामिल रही।</w:t>
      </w:r>
    </w:p>
    <w:p w14:paraId="57DAA8E9" w14:textId="77777777" w:rsidR="009678A5" w:rsidRPr="009678A5" w:rsidRDefault="009678A5" w:rsidP="009678A5">
      <w:pPr>
        <w:jc w:val="both"/>
        <w:rPr>
          <w:rFonts w:ascii="Verdana" w:hAnsi="Verdana"/>
          <w:sz w:val="28"/>
          <w:szCs w:val="28"/>
          <w:lang w:val="en-IN"/>
        </w:rPr>
      </w:pPr>
    </w:p>
    <w:p w14:paraId="7A8EC8A9"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t>अपने संबोधन में श्री कटारिया ने पश्चिम बंगाल के लोगों को स्थापना दिवस की शुभकामनाएं देते हुए राज्य की ऐतिहासिक</w:t>
      </w:r>
      <w:r w:rsidRPr="009678A5">
        <w:rPr>
          <w:rFonts w:ascii="Verdana" w:hAnsi="Verdana"/>
          <w:sz w:val="28"/>
          <w:szCs w:val="28"/>
          <w:lang w:val="en-IN"/>
        </w:rPr>
        <w:t xml:space="preserve">, </w:t>
      </w:r>
      <w:r w:rsidRPr="009678A5">
        <w:rPr>
          <w:rFonts w:ascii="Verdana" w:hAnsi="Verdana"/>
          <w:sz w:val="28"/>
          <w:szCs w:val="28"/>
          <w:cs/>
          <w:lang w:val="en-IN"/>
        </w:rPr>
        <w:t>सांस्कृतिक</w:t>
      </w:r>
      <w:r w:rsidRPr="009678A5">
        <w:rPr>
          <w:rFonts w:ascii="Verdana" w:hAnsi="Verdana"/>
          <w:sz w:val="28"/>
          <w:szCs w:val="28"/>
          <w:lang w:val="en-IN"/>
        </w:rPr>
        <w:t xml:space="preserve">, </w:t>
      </w:r>
      <w:r w:rsidRPr="009678A5">
        <w:rPr>
          <w:rFonts w:ascii="Verdana" w:hAnsi="Verdana"/>
          <w:sz w:val="28"/>
          <w:szCs w:val="28"/>
          <w:cs/>
          <w:lang w:val="en-IN"/>
        </w:rPr>
        <w:t>साहित्यिक</w:t>
      </w:r>
      <w:r w:rsidRPr="009678A5">
        <w:rPr>
          <w:rFonts w:ascii="Verdana" w:hAnsi="Verdana"/>
          <w:sz w:val="28"/>
          <w:szCs w:val="28"/>
          <w:lang w:val="en-IN"/>
        </w:rPr>
        <w:t xml:space="preserve">, </w:t>
      </w:r>
      <w:r w:rsidRPr="009678A5">
        <w:rPr>
          <w:rFonts w:ascii="Verdana" w:hAnsi="Verdana"/>
          <w:sz w:val="28"/>
          <w:szCs w:val="28"/>
          <w:cs/>
          <w:lang w:val="en-IN"/>
        </w:rPr>
        <w:t xml:space="preserve">वैज्ञानिक और आध्यात्मिक विरासत का उल्लेख किया। उन्होंने कहा कि पश्चिम बंगाल स्थापना </w:t>
      </w:r>
      <w:r w:rsidRPr="009678A5">
        <w:rPr>
          <w:rFonts w:ascii="Verdana" w:hAnsi="Verdana"/>
          <w:sz w:val="28"/>
          <w:szCs w:val="28"/>
          <w:cs/>
          <w:lang w:val="en-IN"/>
        </w:rPr>
        <w:lastRenderedPageBreak/>
        <w:t xml:space="preserve">दिवस </w:t>
      </w:r>
      <w:r w:rsidRPr="009678A5">
        <w:rPr>
          <w:rFonts w:ascii="Verdana" w:hAnsi="Verdana"/>
          <w:sz w:val="28"/>
          <w:szCs w:val="28"/>
          <w:lang w:val="en-IN"/>
        </w:rPr>
        <w:t xml:space="preserve">20 </w:t>
      </w:r>
      <w:r w:rsidRPr="009678A5">
        <w:rPr>
          <w:rFonts w:ascii="Verdana" w:hAnsi="Verdana"/>
          <w:sz w:val="28"/>
          <w:szCs w:val="28"/>
          <w:cs/>
          <w:lang w:val="en-IN"/>
        </w:rPr>
        <w:t xml:space="preserve">जून </w:t>
      </w:r>
      <w:r w:rsidRPr="009678A5">
        <w:rPr>
          <w:rFonts w:ascii="Verdana" w:hAnsi="Verdana"/>
          <w:sz w:val="28"/>
          <w:szCs w:val="28"/>
          <w:lang w:val="en-IN"/>
        </w:rPr>
        <w:t xml:space="preserve">1947 </w:t>
      </w:r>
      <w:r w:rsidRPr="009678A5">
        <w:rPr>
          <w:rFonts w:ascii="Verdana" w:hAnsi="Verdana"/>
          <w:sz w:val="28"/>
          <w:szCs w:val="28"/>
          <w:cs/>
          <w:lang w:val="en-IN"/>
        </w:rPr>
        <w:t>को बंगाल विधानसभा द्वारा पारित उस ऐतिहासिक प्रस्ताव की स्मृति में मनाया जाता है</w:t>
      </w:r>
      <w:r w:rsidRPr="009678A5">
        <w:rPr>
          <w:rFonts w:ascii="Verdana" w:hAnsi="Verdana"/>
          <w:sz w:val="28"/>
          <w:szCs w:val="28"/>
          <w:lang w:val="en-IN"/>
        </w:rPr>
        <w:t xml:space="preserve">, </w:t>
      </w:r>
      <w:r w:rsidRPr="009678A5">
        <w:rPr>
          <w:rFonts w:ascii="Verdana" w:hAnsi="Verdana"/>
          <w:sz w:val="28"/>
          <w:szCs w:val="28"/>
          <w:cs/>
          <w:lang w:val="en-IN"/>
        </w:rPr>
        <w:t>जिसके परिणामस्वरूप भारतीय संघ के अंतर्गत पश्चिम बंगाल का गठन हुआ।</w:t>
      </w:r>
    </w:p>
    <w:p w14:paraId="52B4E950" w14:textId="77777777" w:rsidR="009678A5" w:rsidRPr="009678A5" w:rsidRDefault="009678A5" w:rsidP="009678A5">
      <w:pPr>
        <w:jc w:val="both"/>
        <w:rPr>
          <w:rFonts w:ascii="Verdana" w:hAnsi="Verdana"/>
          <w:sz w:val="28"/>
          <w:szCs w:val="28"/>
          <w:lang w:val="en-IN"/>
        </w:rPr>
      </w:pPr>
    </w:p>
    <w:p w14:paraId="01678DE3"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t>राज्यपाल ने कहा कि पंजाब और पश्चिम बंगाल दोनों ही देशभक्ति</w:t>
      </w:r>
      <w:r w:rsidRPr="009678A5">
        <w:rPr>
          <w:rFonts w:ascii="Verdana" w:hAnsi="Verdana"/>
          <w:sz w:val="28"/>
          <w:szCs w:val="28"/>
          <w:lang w:val="en-IN"/>
        </w:rPr>
        <w:t xml:space="preserve">, </w:t>
      </w:r>
      <w:r w:rsidRPr="009678A5">
        <w:rPr>
          <w:rFonts w:ascii="Verdana" w:hAnsi="Verdana"/>
          <w:sz w:val="28"/>
          <w:szCs w:val="28"/>
          <w:cs/>
          <w:lang w:val="en-IN"/>
        </w:rPr>
        <w:t>बलिदान और संघर्ष की साझा विरासत वाले राज्य हैं। दोनों राज्यों ने स्वतंत्रता संग्राम में महत्वपूर्ण योगदान दिया तथा स्वतंत्रता के समय विभाजन की पीड़ा का भी सामना किया। उन्होंने नेताजी सुभाष चंद्र बोस</w:t>
      </w:r>
      <w:r w:rsidRPr="009678A5">
        <w:rPr>
          <w:rFonts w:ascii="Verdana" w:hAnsi="Verdana"/>
          <w:sz w:val="28"/>
          <w:szCs w:val="28"/>
          <w:lang w:val="en-IN"/>
        </w:rPr>
        <w:t xml:space="preserve">, </w:t>
      </w:r>
      <w:r w:rsidRPr="009678A5">
        <w:rPr>
          <w:rFonts w:ascii="Verdana" w:hAnsi="Verdana"/>
          <w:sz w:val="28"/>
          <w:szCs w:val="28"/>
          <w:cs/>
          <w:lang w:val="en-IN"/>
        </w:rPr>
        <w:t>खुदीराम बोस</w:t>
      </w:r>
      <w:r w:rsidRPr="009678A5">
        <w:rPr>
          <w:rFonts w:ascii="Verdana" w:hAnsi="Verdana"/>
          <w:sz w:val="28"/>
          <w:szCs w:val="28"/>
          <w:lang w:val="en-IN"/>
        </w:rPr>
        <w:t xml:space="preserve">, </w:t>
      </w:r>
      <w:r w:rsidRPr="009678A5">
        <w:rPr>
          <w:rFonts w:ascii="Verdana" w:hAnsi="Verdana"/>
          <w:sz w:val="28"/>
          <w:szCs w:val="28"/>
          <w:cs/>
          <w:lang w:val="en-IN"/>
        </w:rPr>
        <w:t>रवीन्द्रनाथ ठाकुर</w:t>
      </w:r>
      <w:r w:rsidRPr="009678A5">
        <w:rPr>
          <w:rFonts w:ascii="Verdana" w:hAnsi="Verdana"/>
          <w:sz w:val="28"/>
          <w:szCs w:val="28"/>
          <w:lang w:val="en-IN"/>
        </w:rPr>
        <w:t xml:space="preserve">, </w:t>
      </w:r>
      <w:r w:rsidRPr="009678A5">
        <w:rPr>
          <w:rFonts w:ascii="Verdana" w:hAnsi="Verdana"/>
          <w:sz w:val="28"/>
          <w:szCs w:val="28"/>
          <w:cs/>
          <w:lang w:val="en-IN"/>
        </w:rPr>
        <w:t>बंकिम चंद्र चट्टोपाध्याय</w:t>
      </w:r>
      <w:r w:rsidRPr="009678A5">
        <w:rPr>
          <w:rFonts w:ascii="Verdana" w:hAnsi="Verdana"/>
          <w:sz w:val="28"/>
          <w:szCs w:val="28"/>
          <w:lang w:val="en-IN"/>
        </w:rPr>
        <w:t xml:space="preserve">, </w:t>
      </w:r>
      <w:r w:rsidRPr="009678A5">
        <w:rPr>
          <w:rFonts w:ascii="Verdana" w:hAnsi="Verdana"/>
          <w:sz w:val="28"/>
          <w:szCs w:val="28"/>
          <w:cs/>
          <w:lang w:val="en-IN"/>
        </w:rPr>
        <w:t>स्वामी विवेकानंद</w:t>
      </w:r>
      <w:r w:rsidRPr="009678A5">
        <w:rPr>
          <w:rFonts w:ascii="Verdana" w:hAnsi="Verdana"/>
          <w:sz w:val="28"/>
          <w:szCs w:val="28"/>
          <w:lang w:val="en-IN"/>
        </w:rPr>
        <w:t xml:space="preserve">, </w:t>
      </w:r>
      <w:r w:rsidRPr="009678A5">
        <w:rPr>
          <w:rFonts w:ascii="Verdana" w:hAnsi="Verdana"/>
          <w:sz w:val="28"/>
          <w:szCs w:val="28"/>
          <w:cs/>
          <w:lang w:val="en-IN"/>
        </w:rPr>
        <w:t>राजा राममोहन राय</w:t>
      </w:r>
      <w:r w:rsidRPr="009678A5">
        <w:rPr>
          <w:rFonts w:ascii="Verdana" w:hAnsi="Verdana"/>
          <w:sz w:val="28"/>
          <w:szCs w:val="28"/>
          <w:lang w:val="en-IN"/>
        </w:rPr>
        <w:t xml:space="preserve">, </w:t>
      </w:r>
      <w:r w:rsidRPr="009678A5">
        <w:rPr>
          <w:rFonts w:ascii="Verdana" w:hAnsi="Verdana"/>
          <w:sz w:val="28"/>
          <w:szCs w:val="28"/>
          <w:cs/>
          <w:lang w:val="en-IN"/>
        </w:rPr>
        <w:t>ईश्वर चंद्र विद्यासागर</w:t>
      </w:r>
      <w:r w:rsidRPr="009678A5">
        <w:rPr>
          <w:rFonts w:ascii="Verdana" w:hAnsi="Verdana"/>
          <w:sz w:val="28"/>
          <w:szCs w:val="28"/>
          <w:lang w:val="en-IN"/>
        </w:rPr>
        <w:t xml:space="preserve">, </w:t>
      </w:r>
      <w:r w:rsidRPr="009678A5">
        <w:rPr>
          <w:rFonts w:ascii="Verdana" w:hAnsi="Verdana"/>
          <w:sz w:val="28"/>
          <w:szCs w:val="28"/>
          <w:cs/>
          <w:lang w:val="en-IN"/>
        </w:rPr>
        <w:t>जगदीश चंद्र बोस तथा पूर्व राष्ट्रपति प्रणब मुखर्जी जैसी महान विभूतियों को श्रद्धांजलि अर्पित की।</w:t>
      </w:r>
    </w:p>
    <w:p w14:paraId="7CBAFF8C" w14:textId="77777777" w:rsidR="009678A5" w:rsidRPr="009678A5" w:rsidRDefault="009678A5" w:rsidP="009678A5">
      <w:pPr>
        <w:jc w:val="both"/>
        <w:rPr>
          <w:rFonts w:ascii="Verdana" w:hAnsi="Verdana"/>
          <w:sz w:val="28"/>
          <w:szCs w:val="28"/>
          <w:lang w:val="en-IN"/>
        </w:rPr>
      </w:pPr>
    </w:p>
    <w:p w14:paraId="2CEAA602"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t>भारत की विविधता में एकता की भावना पर बल देते हुए श्री कटारिया ने नागरिकों से ‘राष्ट्र प्रथम’ के आदर्शों को अपनाने तथा एकजुट</w:t>
      </w:r>
      <w:r w:rsidRPr="009678A5">
        <w:rPr>
          <w:rFonts w:ascii="Verdana" w:hAnsi="Verdana"/>
          <w:sz w:val="28"/>
          <w:szCs w:val="28"/>
          <w:lang w:val="en-IN"/>
        </w:rPr>
        <w:t xml:space="preserve">, </w:t>
      </w:r>
      <w:r w:rsidRPr="009678A5">
        <w:rPr>
          <w:rFonts w:ascii="Verdana" w:hAnsi="Verdana"/>
          <w:sz w:val="28"/>
          <w:szCs w:val="28"/>
          <w:cs/>
          <w:lang w:val="en-IN"/>
        </w:rPr>
        <w:t>समावेशी और प्रगतिशील भारत के निर्माण में योगदान देने का आह्वान किया।</w:t>
      </w:r>
    </w:p>
    <w:p w14:paraId="40EF5B64" w14:textId="77777777" w:rsidR="009678A5" w:rsidRPr="009678A5" w:rsidRDefault="009678A5" w:rsidP="009678A5">
      <w:pPr>
        <w:jc w:val="both"/>
        <w:rPr>
          <w:rFonts w:ascii="Verdana" w:hAnsi="Verdana"/>
          <w:sz w:val="28"/>
          <w:szCs w:val="28"/>
          <w:lang w:val="en-IN"/>
        </w:rPr>
      </w:pPr>
    </w:p>
    <w:p w14:paraId="3991DBCD" w14:textId="77777777" w:rsidR="009678A5" w:rsidRPr="009678A5" w:rsidRDefault="009678A5" w:rsidP="009678A5">
      <w:pPr>
        <w:jc w:val="both"/>
        <w:rPr>
          <w:rFonts w:ascii="Verdana" w:hAnsi="Verdana"/>
          <w:sz w:val="28"/>
          <w:szCs w:val="28"/>
          <w:lang w:val="en-IN"/>
        </w:rPr>
      </w:pPr>
      <w:r w:rsidRPr="009678A5">
        <w:rPr>
          <w:rFonts w:ascii="Verdana" w:hAnsi="Verdana"/>
          <w:sz w:val="28"/>
          <w:szCs w:val="28"/>
          <w:cs/>
          <w:lang w:val="en-IN"/>
        </w:rPr>
        <w:t>इस अवसर पर भारत सरकार के अतिरिक्त महाधिवक्ता श्री सत्य पाल जैन</w:t>
      </w:r>
      <w:r w:rsidRPr="009678A5">
        <w:rPr>
          <w:rFonts w:ascii="Verdana" w:hAnsi="Verdana"/>
          <w:sz w:val="28"/>
          <w:szCs w:val="28"/>
          <w:lang w:val="en-IN"/>
        </w:rPr>
        <w:t xml:space="preserve">, </w:t>
      </w:r>
      <w:r w:rsidRPr="009678A5">
        <w:rPr>
          <w:rFonts w:ascii="Verdana" w:hAnsi="Verdana"/>
          <w:sz w:val="28"/>
          <w:szCs w:val="28"/>
          <w:cs/>
          <w:lang w:val="en-IN"/>
        </w:rPr>
        <w:t>पंजाब के राज्यपाल के अतिरिक्त मुख्य सचिव श्री विवेक प्रताप सिंह</w:t>
      </w:r>
      <w:r w:rsidRPr="009678A5">
        <w:rPr>
          <w:rFonts w:ascii="Verdana" w:hAnsi="Verdana"/>
          <w:sz w:val="28"/>
          <w:szCs w:val="28"/>
          <w:lang w:val="en-IN"/>
        </w:rPr>
        <w:t xml:space="preserve">, </w:t>
      </w:r>
      <w:r w:rsidRPr="009678A5">
        <w:rPr>
          <w:rFonts w:ascii="Verdana" w:hAnsi="Verdana"/>
          <w:sz w:val="28"/>
          <w:szCs w:val="28"/>
          <w:cs/>
          <w:lang w:val="en-IN"/>
        </w:rPr>
        <w:t>आईएएस श्री ललित जैन</w:t>
      </w:r>
      <w:r w:rsidRPr="009678A5">
        <w:rPr>
          <w:rFonts w:ascii="Verdana" w:hAnsi="Verdana"/>
          <w:sz w:val="28"/>
          <w:szCs w:val="28"/>
          <w:lang w:val="en-IN"/>
        </w:rPr>
        <w:t xml:space="preserve">, </w:t>
      </w:r>
      <w:r w:rsidRPr="009678A5">
        <w:rPr>
          <w:rFonts w:ascii="Verdana" w:hAnsi="Verdana"/>
          <w:sz w:val="28"/>
          <w:szCs w:val="28"/>
          <w:cs/>
          <w:lang w:val="en-IN"/>
        </w:rPr>
        <w:t>प्रशासक की सलाहकार परिषद के सदस्य श्री संजय टंडन तथा अन्य गणमान्य अतिथि उपस्थित थे।</w:t>
      </w:r>
    </w:p>
    <w:p w14:paraId="1BF8B55F" w14:textId="77777777" w:rsidR="00D0682E" w:rsidRPr="009678A5" w:rsidRDefault="00D0682E" w:rsidP="009678A5">
      <w:pPr>
        <w:jc w:val="both"/>
      </w:pPr>
    </w:p>
    <w:sectPr w:rsidR="00D0682E" w:rsidRPr="009678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77C6"/>
    <w:rsid w:val="001E3F36"/>
    <w:rsid w:val="00693221"/>
    <w:rsid w:val="009678A5"/>
    <w:rsid w:val="00AF243C"/>
    <w:rsid w:val="00CF77C6"/>
    <w:rsid w:val="00D0682E"/>
    <w:rsid w:val="00F13156"/>
    <w:rsid w:val="00F45C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8D49"/>
  <w15:docId w15:val="{468DAC20-6FA1-4118-B94B-2041A26C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703</Words>
  <Characters>4013</Characters>
  <Application>Microsoft Office Word</Application>
  <DocSecurity>0</DocSecurity>
  <Lines>33</Lines>
  <Paragraphs>9</Paragraphs>
  <ScaleCrop>false</ScaleCrop>
  <Company>HP Inc.</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Kumar</cp:lastModifiedBy>
  <cp:revision>6</cp:revision>
  <dcterms:created xsi:type="dcterms:W3CDTF">2026-06-19T12:20:00Z</dcterms:created>
  <dcterms:modified xsi:type="dcterms:W3CDTF">2026-06-20T15:05:00Z</dcterms:modified>
</cp:coreProperties>
</file>