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0D" w:rsidRPr="00F8380D" w:rsidRDefault="00F8380D" w:rsidP="00F8380D">
      <w:pPr>
        <w:shd w:val="clear" w:color="auto" w:fill="FFFFFF"/>
        <w:spacing w:after="150" w:line="240" w:lineRule="auto"/>
        <w:ind w:firstLine="720"/>
        <w:jc w:val="center"/>
        <w:rPr>
          <w:rFonts w:ascii="Verdana" w:eastAsia="Times New Roman" w:hAnsi="Verdana" w:cs="Times New Roman"/>
          <w:color w:val="000000"/>
          <w:sz w:val="28"/>
          <w:szCs w:val="28"/>
          <w:lang w:val="en-US"/>
        </w:rPr>
      </w:pPr>
      <w:r w:rsidRPr="00F8380D">
        <w:rPr>
          <w:rFonts w:ascii="Verdana" w:eastAsia="Times New Roman" w:hAnsi="Verdana" w:cs="Times New Roman"/>
          <w:b/>
          <w:bCs/>
          <w:spacing w:val="3"/>
          <w:sz w:val="28"/>
          <w:szCs w:val="28"/>
          <w:lang w:val="en-US"/>
        </w:rPr>
        <w:t>PUNJAB RAJ BHAWAN CHANDIGARH</w:t>
      </w:r>
    </w:p>
    <w:p w:rsidR="00F8380D" w:rsidRPr="00F8380D" w:rsidRDefault="00F8380D" w:rsidP="00F8380D">
      <w:pPr>
        <w:shd w:val="clear" w:color="auto" w:fill="FFFFFF"/>
        <w:spacing w:after="150" w:line="240" w:lineRule="auto"/>
        <w:ind w:firstLine="720"/>
        <w:jc w:val="center"/>
        <w:rPr>
          <w:rFonts w:ascii="Verdana" w:eastAsia="Times New Roman" w:hAnsi="Verdana" w:cs="Times New Roman"/>
          <w:color w:val="000000"/>
          <w:sz w:val="28"/>
          <w:szCs w:val="28"/>
          <w:lang w:val="en-US"/>
        </w:rPr>
      </w:pPr>
      <w:r w:rsidRPr="00F8380D">
        <w:rPr>
          <w:rFonts w:ascii="Verdana" w:eastAsia="Times New Roman" w:hAnsi="Verdana" w:cs="Times New Roman"/>
          <w:b/>
          <w:bCs/>
          <w:spacing w:val="3"/>
          <w:sz w:val="28"/>
          <w:szCs w:val="28"/>
          <w:lang w:val="en-US"/>
        </w:rPr>
        <w:t>BADNORE FLAGS OFF VOTER RATH</w:t>
      </w:r>
    </w:p>
    <w:p w:rsidR="00F8380D" w:rsidRPr="00F8380D" w:rsidRDefault="00F8380D" w:rsidP="00F8380D">
      <w:pPr>
        <w:shd w:val="clear" w:color="auto" w:fill="FFFFFF"/>
        <w:spacing w:after="150" w:line="240" w:lineRule="auto"/>
        <w:ind w:firstLine="720"/>
        <w:jc w:val="both"/>
        <w:rPr>
          <w:rFonts w:ascii="Verdana" w:eastAsia="Times New Roman" w:hAnsi="Verdana" w:cs="Times New Roman"/>
          <w:color w:val="000000"/>
          <w:sz w:val="28"/>
          <w:szCs w:val="28"/>
          <w:lang w:val="en-US"/>
        </w:rPr>
      </w:pPr>
      <w:r w:rsidRPr="00F8380D">
        <w:rPr>
          <w:rFonts w:ascii="Verdana" w:eastAsia="Times New Roman" w:hAnsi="Verdana" w:cs="Times New Roman"/>
          <w:spacing w:val="3"/>
          <w:sz w:val="28"/>
          <w:szCs w:val="28"/>
          <w:lang w:val="en-US"/>
        </w:rPr>
        <w:t> </w:t>
      </w:r>
    </w:p>
    <w:p w:rsidR="00F8380D" w:rsidRPr="00F8380D" w:rsidRDefault="00F8380D" w:rsidP="00F8380D">
      <w:pPr>
        <w:shd w:val="clear" w:color="auto" w:fill="FFFFFF"/>
        <w:spacing w:after="150" w:line="240" w:lineRule="auto"/>
        <w:ind w:firstLine="720"/>
        <w:jc w:val="both"/>
        <w:rPr>
          <w:rFonts w:ascii="Verdana" w:eastAsia="Times New Roman" w:hAnsi="Verdana" w:cs="Times New Roman"/>
          <w:color w:val="000000"/>
          <w:sz w:val="28"/>
          <w:szCs w:val="28"/>
          <w:lang w:val="en-US"/>
        </w:rPr>
      </w:pPr>
      <w:r w:rsidRPr="00F8380D">
        <w:rPr>
          <w:rFonts w:ascii="Verdana" w:eastAsia="Times New Roman" w:hAnsi="Verdana" w:cs="Times New Roman"/>
          <w:spacing w:val="3"/>
          <w:sz w:val="28"/>
          <w:szCs w:val="28"/>
          <w:lang w:val="en-US"/>
        </w:rPr>
        <w:t>Chandigarh June 8: The Governor of Punjab and Administrator, UT, Chandigarh, Shri V.P. Singh Badnore today flagged off the Voter Rath designed by the Election Department of Chandigarh.</w:t>
      </w:r>
    </w:p>
    <w:p w:rsidR="00F8380D" w:rsidRPr="00F8380D" w:rsidRDefault="00F8380D" w:rsidP="00F8380D">
      <w:pPr>
        <w:shd w:val="clear" w:color="auto" w:fill="FFFFFF"/>
        <w:spacing w:after="150" w:line="240" w:lineRule="auto"/>
        <w:ind w:firstLine="720"/>
        <w:jc w:val="both"/>
        <w:rPr>
          <w:rFonts w:ascii="Verdana" w:eastAsia="Times New Roman" w:hAnsi="Verdana" w:cs="Times New Roman"/>
          <w:color w:val="000000"/>
          <w:sz w:val="28"/>
          <w:szCs w:val="28"/>
          <w:lang w:val="en-US"/>
        </w:rPr>
      </w:pPr>
      <w:r w:rsidRPr="00F8380D">
        <w:rPr>
          <w:rFonts w:ascii="Verdana" w:eastAsia="Times New Roman" w:hAnsi="Verdana" w:cs="Times New Roman"/>
          <w:spacing w:val="3"/>
          <w:sz w:val="28"/>
          <w:szCs w:val="28"/>
          <w:lang w:val="en-US"/>
        </w:rPr>
        <w:t>  The Voter Rath will be sent to various educational institutions such as Schools, College and especially in the thickly populated areas of Chandigarh to generate massive awareness to the general public and motivate them to get their names enrolled in the Electoral Roll before the upcoming elections of Lok Sabha and Panchayats in Chandigarh. These areas include villages of Dhanas/ Malayo, Mauli Jagra, Manimajra, Attawa, Burail and areas like Bapu Dham Colony Societies in the southern sector of the city.</w:t>
      </w:r>
    </w:p>
    <w:p w:rsidR="00F8380D" w:rsidRPr="00F8380D" w:rsidRDefault="00F8380D" w:rsidP="00F8380D">
      <w:pPr>
        <w:shd w:val="clear" w:color="auto" w:fill="FFFFFF"/>
        <w:spacing w:after="150" w:line="240" w:lineRule="auto"/>
        <w:ind w:firstLine="720"/>
        <w:jc w:val="both"/>
        <w:rPr>
          <w:rFonts w:ascii="Verdana" w:eastAsia="Times New Roman" w:hAnsi="Verdana" w:cs="Times New Roman"/>
          <w:color w:val="000000"/>
          <w:sz w:val="28"/>
          <w:szCs w:val="28"/>
          <w:lang w:val="en-US"/>
        </w:rPr>
      </w:pPr>
      <w:r w:rsidRPr="00F8380D">
        <w:rPr>
          <w:rFonts w:ascii="Verdana" w:eastAsia="Times New Roman" w:hAnsi="Verdana" w:cs="Times New Roman"/>
          <w:spacing w:val="3"/>
          <w:sz w:val="28"/>
          <w:szCs w:val="28"/>
          <w:lang w:val="en-US"/>
        </w:rPr>
        <w:t xml:space="preserve">The main focus would be laid on the youth who have attained the age of 18 years to get themselves registered as voters in the electoral Roll of Chandigarh Parliamentary Constituency. The Voter Rath, equipped with all the necessary documents and also a feedback system will give a thrust to the voter registration programme in the city. </w:t>
      </w:r>
    </w:p>
    <w:p w:rsidR="00F8380D" w:rsidRPr="00F8380D" w:rsidRDefault="00F8380D" w:rsidP="00F8380D">
      <w:pPr>
        <w:shd w:val="clear" w:color="auto" w:fill="FFFFFF"/>
        <w:spacing w:after="150" w:line="240" w:lineRule="auto"/>
        <w:ind w:firstLine="720"/>
        <w:jc w:val="both"/>
        <w:rPr>
          <w:rFonts w:ascii="Verdana" w:eastAsia="Times New Roman" w:hAnsi="Verdana" w:cs="Times New Roman"/>
          <w:color w:val="000000"/>
          <w:sz w:val="28"/>
          <w:szCs w:val="28"/>
          <w:lang w:val="en-US"/>
        </w:rPr>
      </w:pPr>
      <w:r w:rsidRPr="00F8380D">
        <w:rPr>
          <w:rFonts w:ascii="Verdana" w:eastAsia="Times New Roman" w:hAnsi="Verdana" w:cs="Times New Roman"/>
          <w:spacing w:val="3"/>
          <w:sz w:val="28"/>
          <w:szCs w:val="28"/>
          <w:lang w:val="en-US"/>
        </w:rPr>
        <w:t>Shri Parimal Rai, Adviser to Administrator, Chief Electoral Officer, Sh. Ajit Bala Ji Joshi, Additional Chief Electoral Officer, Mr. Arjun Sharma, Joint Chief Electoral Officer, Ms Anuj Malik, IAS Probationer and other officers of the department were present on the occasion.</w:t>
      </w:r>
    </w:p>
    <w:p w:rsidR="00EE49D6" w:rsidRDefault="00F8380D"/>
    <w:sectPr w:rsidR="00EE49D6" w:rsidSect="008A14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380D"/>
    <w:rsid w:val="00392E19"/>
    <w:rsid w:val="006624C2"/>
    <w:rsid w:val="00682B1E"/>
    <w:rsid w:val="006C1BC2"/>
    <w:rsid w:val="008A14E5"/>
    <w:rsid w:val="00F838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51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1</cp:revision>
  <dcterms:created xsi:type="dcterms:W3CDTF">2018-06-08T12:06:00Z</dcterms:created>
  <dcterms:modified xsi:type="dcterms:W3CDTF">2018-06-08T12:06:00Z</dcterms:modified>
</cp:coreProperties>
</file>