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8EF03" w14:textId="77777777" w:rsidR="00BC3712" w:rsidRPr="00BC3712" w:rsidRDefault="00BC3712" w:rsidP="00BC3712">
      <w:pPr>
        <w:jc w:val="center"/>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PUNJAB LOK BHAVAN</w:t>
      </w:r>
    </w:p>
    <w:p w14:paraId="4C0E8C53" w14:textId="52500C06" w:rsidR="00BC3712" w:rsidRPr="00BC3712" w:rsidRDefault="00BC3712" w:rsidP="00BC3712">
      <w:pPr>
        <w:jc w:val="center"/>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Meeting of Board of Governors of Punjab Public School, Nabha Held</w:t>
      </w:r>
    </w:p>
    <w:p w14:paraId="19AFA3E3" w14:textId="2A0D7D4A"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Chandigarh, January 8:</w:t>
      </w:r>
      <w:r>
        <w:rPr>
          <w:rFonts w:ascii="Verdana" w:eastAsia="Times New Roman" w:hAnsi="Verdana" w:cs="Arial"/>
          <w:color w:val="222222"/>
          <w:sz w:val="28"/>
          <w:szCs w:val="28"/>
          <w:lang w:val="en-IN"/>
        </w:rPr>
        <w:t xml:space="preserve"> </w:t>
      </w:r>
      <w:r w:rsidRPr="00BC3712">
        <w:rPr>
          <w:rFonts w:ascii="Verdana" w:eastAsia="Times New Roman" w:hAnsi="Verdana" w:cs="Arial"/>
          <w:color w:val="222222"/>
          <w:sz w:val="28"/>
          <w:szCs w:val="28"/>
          <w:lang w:val="en-IN"/>
        </w:rPr>
        <w:t>A meeting of the Board of Governors of Punjab Public School, Nabha, was held today at Punjab Lok Bhavan, Chandigarh, under the chairmanship of the Punjab Governor and Administrator, U.T. Chandigarh, Shri Gulab Chand Kataria.</w:t>
      </w:r>
    </w:p>
    <w:p w14:paraId="5EBC57C5" w14:textId="08A6FAE3"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The meeting was attended by members of the Board of Governors and senior officers concerned. Detailed discussions were held on the academic performance of the school, administrative functioning, student welfare, and infrastructure development. The Board reviewed ongoing projects and assessed future requirements to further enhance the institution’s educational environment.</w:t>
      </w:r>
    </w:p>
    <w:p w14:paraId="1F67DA66"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The Board also deliberated on matters related to faculty, co-curricular activities, sports, and adoption of best practices in education. Emphasis was laid on ensuring a balanced approach towards academics, character building, and all-round development of students.</w:t>
      </w:r>
    </w:p>
    <w:p w14:paraId="1B1530B2"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Shri Gulab Chand Kataria highlighted the need to uphold the legacy and reputation of Punjab Public School, Nabha, by maintaining high standards of discipline, excellence, and value-based education. He called for continued efforts towards modernization while preserving the institution’s core ethos.</w:t>
      </w:r>
    </w:p>
    <w:p w14:paraId="16F9D623"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The meeting concluded with a consensus on implementing the decisions taken within stipulated timelines for the overall progress of the school.</w:t>
      </w:r>
    </w:p>
    <w:p w14:paraId="0998BC68"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4380A465"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lastRenderedPageBreak/>
        <w:t>Present in the meeting included Mr. Jai Singh Gill, IAS (Retd.) former Chief Secretary, Punjab, Mr. J.M. Balamurugan, IAS, Additional Chief Secretary, Defence Services Welfare, Punjab, Mr. VP. Singh, IAS, Principal Secretary to Governor, Punjab, Mr. A.S. Miglani, IAS (Retd.), Mr. Vinay Bublani, IAS, Mrs Anindita Mitra, IAS, Secretary School Education, Punjab, Dr. Sumer Singh Educationist, Mrs. Sukhpinder Kaur, PCS, Major General RS Saini, Representative of Goc-in-C, Western Command and Dr. D.C. Sharma Headmaster, Member Secretary.</w:t>
      </w:r>
    </w:p>
    <w:p w14:paraId="392F7C86"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58C04E6F" w14:textId="77777777" w:rsidR="00BC3712" w:rsidRDefault="00BC3712">
      <w:pPr>
        <w:rPr>
          <w:rFonts w:ascii="Mangal" w:eastAsia="Times New Roman" w:hAnsi="Mangal" w:cs="Mangal"/>
          <w:b/>
          <w:bCs/>
          <w:color w:val="222222"/>
          <w:sz w:val="28"/>
          <w:szCs w:val="28"/>
          <w:cs/>
        </w:rPr>
      </w:pPr>
      <w:r>
        <w:rPr>
          <w:rFonts w:ascii="Mangal" w:eastAsia="Times New Roman" w:hAnsi="Mangal" w:cs="Mangal"/>
          <w:b/>
          <w:bCs/>
          <w:color w:val="222222"/>
          <w:sz w:val="28"/>
          <w:szCs w:val="28"/>
          <w:cs/>
        </w:rPr>
        <w:br w:type="page"/>
      </w:r>
    </w:p>
    <w:p w14:paraId="6DC9059B" w14:textId="2C12652E" w:rsidR="00BC3712" w:rsidRPr="00BC3712" w:rsidRDefault="00BC3712" w:rsidP="00BC3712">
      <w:pPr>
        <w:spacing w:after="0"/>
        <w:jc w:val="center"/>
        <w:rPr>
          <w:rFonts w:ascii="Verdana" w:eastAsia="Times New Roman" w:hAnsi="Verdana" w:cs="Arial"/>
          <w:color w:val="222222"/>
          <w:sz w:val="28"/>
          <w:szCs w:val="28"/>
          <w:lang w:val="en-IN"/>
        </w:rPr>
      </w:pPr>
      <w:r w:rsidRPr="00BC3712">
        <w:rPr>
          <w:rFonts w:ascii="Mangal" w:eastAsia="Times New Roman" w:hAnsi="Mangal" w:cs="Mangal" w:hint="cs"/>
          <w:b/>
          <w:bCs/>
          <w:color w:val="222222"/>
          <w:sz w:val="28"/>
          <w:szCs w:val="28"/>
          <w:cs/>
        </w:rPr>
        <w:lastRenderedPageBreak/>
        <w:t>पंजाब</w:t>
      </w:r>
      <w:r w:rsidRPr="00BC3712">
        <w:rPr>
          <w:rFonts w:ascii="Verdana" w:eastAsia="Times New Roman" w:hAnsi="Verdana" w:cs="Arial"/>
          <w:b/>
          <w:bCs/>
          <w:color w:val="222222"/>
          <w:sz w:val="28"/>
          <w:szCs w:val="28"/>
          <w:cs/>
        </w:rPr>
        <w:t xml:space="preserve"> </w:t>
      </w:r>
      <w:r w:rsidRPr="00BC3712">
        <w:rPr>
          <w:rFonts w:ascii="Mangal" w:eastAsia="Times New Roman" w:hAnsi="Mangal" w:cs="Mangal" w:hint="cs"/>
          <w:b/>
          <w:bCs/>
          <w:color w:val="222222"/>
          <w:sz w:val="28"/>
          <w:szCs w:val="28"/>
          <w:cs/>
        </w:rPr>
        <w:t>लोक</w:t>
      </w:r>
      <w:r w:rsidRPr="00BC3712">
        <w:rPr>
          <w:rFonts w:ascii="Verdana" w:eastAsia="Times New Roman" w:hAnsi="Verdana" w:cs="Arial"/>
          <w:b/>
          <w:bCs/>
          <w:color w:val="222222"/>
          <w:sz w:val="28"/>
          <w:szCs w:val="28"/>
          <w:cs/>
        </w:rPr>
        <w:t xml:space="preserve"> </w:t>
      </w:r>
      <w:r w:rsidRPr="00BC3712">
        <w:rPr>
          <w:rFonts w:ascii="Mangal" w:eastAsia="Times New Roman" w:hAnsi="Mangal" w:cs="Mangal" w:hint="cs"/>
          <w:b/>
          <w:bCs/>
          <w:color w:val="222222"/>
          <w:sz w:val="28"/>
          <w:szCs w:val="28"/>
          <w:cs/>
        </w:rPr>
        <w:t>भवन</w:t>
      </w:r>
      <w:r w:rsidRPr="00BC3712">
        <w:rPr>
          <w:rFonts w:ascii="Verdana" w:eastAsia="Times New Roman" w:hAnsi="Verdana" w:cs="Arial"/>
          <w:b/>
          <w:bCs/>
          <w:color w:val="222222"/>
          <w:sz w:val="28"/>
          <w:szCs w:val="28"/>
          <w:lang w:val="en-IN"/>
        </w:rPr>
        <w:t>, </w:t>
      </w:r>
      <w:r w:rsidRPr="00BC3712">
        <w:rPr>
          <w:rFonts w:ascii="Mangal" w:eastAsia="Times New Roman" w:hAnsi="Mangal" w:cs="Mangal" w:hint="cs"/>
          <w:b/>
          <w:bCs/>
          <w:color w:val="222222"/>
          <w:sz w:val="28"/>
          <w:szCs w:val="28"/>
          <w:cs/>
        </w:rPr>
        <w:t>चंडीगढ़</w:t>
      </w:r>
    </w:p>
    <w:p w14:paraId="53E8FED9" w14:textId="77777777" w:rsidR="00BC3712" w:rsidRPr="00BC3712" w:rsidRDefault="00BC3712" w:rsidP="00BC3712">
      <w:pPr>
        <w:spacing w:after="0"/>
        <w:jc w:val="center"/>
        <w:rPr>
          <w:rFonts w:ascii="Verdana" w:eastAsia="Times New Roman" w:hAnsi="Verdana" w:cs="Arial"/>
          <w:color w:val="222222"/>
          <w:sz w:val="28"/>
          <w:szCs w:val="28"/>
          <w:lang w:val="en-IN"/>
        </w:rPr>
      </w:pPr>
      <w:r w:rsidRPr="00BC3712">
        <w:rPr>
          <w:rFonts w:ascii="Mangal" w:eastAsia="Times New Roman" w:hAnsi="Mangal" w:cs="Mangal" w:hint="cs"/>
          <w:b/>
          <w:bCs/>
          <w:color w:val="222222"/>
          <w:sz w:val="28"/>
          <w:szCs w:val="28"/>
          <w:cs/>
        </w:rPr>
        <w:t>पंजाब</w:t>
      </w:r>
      <w:r w:rsidRPr="00BC3712">
        <w:rPr>
          <w:rFonts w:ascii="Verdana" w:eastAsia="Times New Roman" w:hAnsi="Verdana" w:cs="Arial"/>
          <w:b/>
          <w:bCs/>
          <w:color w:val="222222"/>
          <w:sz w:val="28"/>
          <w:szCs w:val="28"/>
          <w:cs/>
        </w:rPr>
        <w:t xml:space="preserve"> </w:t>
      </w:r>
      <w:r w:rsidRPr="00BC3712">
        <w:rPr>
          <w:rFonts w:ascii="Mangal" w:eastAsia="Times New Roman" w:hAnsi="Mangal" w:cs="Mangal" w:hint="cs"/>
          <w:b/>
          <w:bCs/>
          <w:color w:val="222222"/>
          <w:sz w:val="28"/>
          <w:szCs w:val="28"/>
          <w:cs/>
        </w:rPr>
        <w:t>पब्लिक</w:t>
      </w:r>
      <w:r w:rsidRPr="00BC3712">
        <w:rPr>
          <w:rFonts w:ascii="Verdana" w:eastAsia="Times New Roman" w:hAnsi="Verdana" w:cs="Arial"/>
          <w:b/>
          <w:bCs/>
          <w:color w:val="222222"/>
          <w:sz w:val="28"/>
          <w:szCs w:val="28"/>
          <w:cs/>
        </w:rPr>
        <w:t xml:space="preserve"> </w:t>
      </w:r>
      <w:r w:rsidRPr="00BC3712">
        <w:rPr>
          <w:rFonts w:ascii="Mangal" w:eastAsia="Times New Roman" w:hAnsi="Mangal" w:cs="Mangal" w:hint="cs"/>
          <w:b/>
          <w:bCs/>
          <w:color w:val="222222"/>
          <w:sz w:val="28"/>
          <w:szCs w:val="28"/>
          <w:cs/>
        </w:rPr>
        <w:t>स्कूल</w:t>
      </w:r>
      <w:r w:rsidRPr="00BC3712">
        <w:rPr>
          <w:rFonts w:ascii="Verdana" w:eastAsia="Times New Roman" w:hAnsi="Verdana" w:cs="Arial"/>
          <w:b/>
          <w:bCs/>
          <w:color w:val="222222"/>
          <w:sz w:val="28"/>
          <w:szCs w:val="28"/>
          <w:lang w:val="en-IN"/>
        </w:rPr>
        <w:t>, </w:t>
      </w:r>
      <w:r w:rsidRPr="00BC3712">
        <w:rPr>
          <w:rFonts w:ascii="Mangal" w:eastAsia="Times New Roman" w:hAnsi="Mangal" w:cs="Mangal" w:hint="cs"/>
          <w:b/>
          <w:bCs/>
          <w:color w:val="222222"/>
          <w:sz w:val="28"/>
          <w:szCs w:val="28"/>
          <w:cs/>
        </w:rPr>
        <w:t>नाभा</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के</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बोर्ड</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ऑफ</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गवर्नर्स</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की</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बैठक</w:t>
      </w:r>
      <w:r w:rsidRPr="00BC3712">
        <w:rPr>
          <w:rFonts w:ascii="Verdana" w:eastAsia="Times New Roman" w:hAnsi="Verdana" w:cs="Arial" w:hint="cs"/>
          <w:b/>
          <w:bCs/>
          <w:color w:val="222222"/>
          <w:sz w:val="28"/>
          <w:szCs w:val="28"/>
          <w:cs/>
        </w:rPr>
        <w:t xml:space="preserve"> </w:t>
      </w:r>
      <w:r w:rsidRPr="00BC3712">
        <w:rPr>
          <w:rFonts w:ascii="Mangal" w:eastAsia="Times New Roman" w:hAnsi="Mangal" w:cs="Mangal" w:hint="cs"/>
          <w:b/>
          <w:bCs/>
          <w:color w:val="222222"/>
          <w:sz w:val="28"/>
          <w:szCs w:val="28"/>
          <w:cs/>
        </w:rPr>
        <w:t>आयोजित</w:t>
      </w:r>
    </w:p>
    <w:p w14:paraId="2C85A845"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b/>
          <w:bCs/>
          <w:color w:val="222222"/>
          <w:sz w:val="28"/>
          <w:szCs w:val="28"/>
          <w:cs/>
        </w:rPr>
        <w:t>चंडीगढ़</w:t>
      </w:r>
      <w:r w:rsidRPr="00BC3712">
        <w:rPr>
          <w:rFonts w:ascii="Verdana" w:eastAsia="Times New Roman" w:hAnsi="Verdana" w:cs="Arial"/>
          <w:b/>
          <w:bCs/>
          <w:color w:val="222222"/>
          <w:sz w:val="28"/>
          <w:szCs w:val="28"/>
          <w:lang w:val="en-IN"/>
        </w:rPr>
        <w:t>, 8 </w:t>
      </w:r>
      <w:r w:rsidRPr="00BC3712">
        <w:rPr>
          <w:rFonts w:ascii="Mangal" w:eastAsia="Times New Roman" w:hAnsi="Mangal" w:cs="Mangal" w:hint="cs"/>
          <w:b/>
          <w:bCs/>
          <w:color w:val="222222"/>
          <w:sz w:val="28"/>
          <w:szCs w:val="28"/>
          <w:cs/>
        </w:rPr>
        <w:t>जनवरी</w:t>
      </w:r>
      <w:r w:rsidRPr="00BC3712">
        <w:rPr>
          <w:rFonts w:ascii="Verdana" w:eastAsia="Times New Roman" w:hAnsi="Verdana" w:cs="Arial" w:hint="cs"/>
          <w:b/>
          <w:bCs/>
          <w:color w:val="222222"/>
          <w:sz w:val="28"/>
          <w:szCs w:val="28"/>
          <w:cs/>
        </w:rPr>
        <w:t>:</w:t>
      </w:r>
    </w:p>
    <w:p w14:paraId="1E9525F3"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पब्लिक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स्कूल</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नाभा</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बोर्ड</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ऑफ</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गवर्नर्स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एक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बैठक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आज</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पंजाब</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लोक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भवन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चंडीगढ़</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पंजाब</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राज्यपाल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एवं</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चंडीगढ़</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प्रशासक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गुलाब</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चंद</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कटारिया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अध्यक्षता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आयोजित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गई।</w:t>
      </w:r>
    </w:p>
    <w:p w14:paraId="5ADDAEAC"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t>इस</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बैठक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बोर्ड</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ऑफ</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गवर्नर्स</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सदस्यों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तथा</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संबंधित</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वरिष्ठ</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अधिकारियों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ने</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भाग</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लिया।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बैठक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दौरान</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विद्यालय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शैक्षणिक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प्रदर्शन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प्रशासनिक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कार्यप्रणाली</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छात्र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कल्याण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एवं</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आधारभूत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संरचना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विकास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संबंधित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विषयों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विस्तृत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चर्चा</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गई।</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बोर्ड</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चल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रही</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परियोजनाओं</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समीक्षा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तथा</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विद्यालय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शैक्षणिक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वातावरण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और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सुदृढ़</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बनाने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हेतु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भविष्य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आवश्यकताओं</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आकलन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किया।</w:t>
      </w:r>
    </w:p>
    <w:p w14:paraId="0582DCB2"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t>बोर्ड</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द्वारा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संकाय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जुड़े</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विषयों</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सह</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पाठ्यक्रम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गतिविधियों</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खेलों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तथा</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श्रेष्ठ</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कार्यप्रणालियों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अपनाने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भी</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विचार</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विमर्श</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इस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विशेष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दिया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व्यवस्था</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शैक्षणिक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उत्कृष्टता</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चरित्र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निर्माण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तथा</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विद्यार्थियों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सर्वांगीण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विकास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बीच</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संतुलित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दृष्टिकोण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सुनिश्चित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जाए।</w:t>
      </w:r>
    </w:p>
    <w:p w14:paraId="085954D6"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t>इस</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अवसर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राज्यपाल</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श्री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गुलाब</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चंद</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कटारिया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ने</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पब्लिक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स्कूल</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नाभा</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गौरवशाली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परंपरा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और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प्रतिष्ठा</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बनाए</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रखने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आवश्यकता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देते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हुए</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कहा</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अनुशासन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उत्कृष्टता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और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मूल्य</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आधारित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उच्च</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मानकों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निरंतर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कायम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रखा</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जाना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चाहिए।</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उन्होंने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संस्थान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भावना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संरक्षित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रखते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हुए</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आधुनिकीकरण</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दिशा</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सतत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प्रयास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करने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आह्वान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किया।</w:t>
      </w:r>
    </w:p>
    <w:p w14:paraId="661843BF"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t>बैठक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समापन</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विद्यालय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समग्र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विकास</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लिए</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लिए</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गए</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निर्णयों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निर्धारित</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समय</w:t>
      </w:r>
      <w:r w:rsidRPr="00BC3712">
        <w:rPr>
          <w:rFonts w:ascii="Verdana" w:eastAsia="Times New Roman" w:hAnsi="Verdana" w:cs="Arial"/>
          <w:color w:val="222222"/>
          <w:sz w:val="28"/>
          <w:szCs w:val="28"/>
          <w:cs/>
        </w:rPr>
        <w:t>-</w:t>
      </w:r>
      <w:r w:rsidRPr="00BC3712">
        <w:rPr>
          <w:rFonts w:ascii="Mangal" w:eastAsia="Times New Roman" w:hAnsi="Mangal" w:cs="Mangal" w:hint="cs"/>
          <w:color w:val="222222"/>
          <w:sz w:val="28"/>
          <w:szCs w:val="28"/>
          <w:cs/>
        </w:rPr>
        <w:t>सीमा</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लागू</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करने</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पर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सहमति</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साथ</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हुआ।</w:t>
      </w:r>
    </w:p>
    <w:p w14:paraId="4BEBE475"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Mangal" w:eastAsia="Times New Roman" w:hAnsi="Mangal" w:cs="Mangal" w:hint="cs"/>
          <w:color w:val="222222"/>
          <w:sz w:val="28"/>
          <w:szCs w:val="28"/>
          <w:cs/>
        </w:rPr>
        <w:lastRenderedPageBreak/>
        <w:t>बैठक</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में</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श्री</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जय</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सिंह</w:t>
      </w:r>
      <w:r w:rsidRPr="00BC3712">
        <w:rPr>
          <w:rFonts w:ascii="Verdana" w:eastAsia="Times New Roman" w:hAnsi="Verdana" w:cs="Arial"/>
          <w:color w:val="222222"/>
          <w:sz w:val="28"/>
          <w:szCs w:val="28"/>
          <w:cs/>
        </w:rPr>
        <w:t xml:space="preserve"> </w:t>
      </w:r>
      <w:r w:rsidRPr="00BC3712">
        <w:rPr>
          <w:rFonts w:ascii="Mangal" w:eastAsia="Times New Roman" w:hAnsi="Mangal" w:cs="Mangal" w:hint="cs"/>
          <w:color w:val="222222"/>
          <w:sz w:val="28"/>
          <w:szCs w:val="28"/>
          <w:cs/>
        </w:rPr>
        <w:t>गिल</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सेवानिवृत्त</w:t>
      </w:r>
      <w:r w:rsidRPr="00BC3712">
        <w:rPr>
          <w:rFonts w:ascii="Verdana" w:eastAsia="Times New Roman" w:hAnsi="Verdana" w:cs="Arial" w:hint="cs"/>
          <w:color w:val="222222"/>
          <w:sz w:val="28"/>
          <w:szCs w:val="28"/>
          <w:cs/>
        </w:rPr>
        <w:t>)</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पूर्व</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मुख्य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सचिव</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जे</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एम</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बालमुरुगन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अतिरिक्त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मुख्य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सचिव</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रक्षा</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सेवाएं</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कल्याण</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पी</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सिंह</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प्रमुख</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सचिव</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राज्यपाल</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ए</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एस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मिगलानी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सेवानिवृत्त</w:t>
      </w:r>
      <w:r w:rsidRPr="00BC3712">
        <w:rPr>
          <w:rFonts w:ascii="Verdana" w:eastAsia="Times New Roman" w:hAnsi="Verdana" w:cs="Arial" w:hint="cs"/>
          <w:color w:val="222222"/>
          <w:sz w:val="28"/>
          <w:szCs w:val="28"/>
          <w:cs/>
        </w:rPr>
        <w:t>)</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विनय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बुब्लानी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श्रीमती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अनिंदिता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मित्रा</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आईएएस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सचिव</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स्कूल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शिक्षा</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पंजाब</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डॉ</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सुमेर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सिंह</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शिक्षाविद्</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श्रीमती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सुखपिंदर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कौर</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पीसीएस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मेजर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जनरल</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आर</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एस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सैनी</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प्रतिनिधि</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जीओसी</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इन</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सी</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वेस्टर्न</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कमांड</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तथा</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डॉ</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डी</w:t>
      </w:r>
      <w:r w:rsidRPr="00BC3712">
        <w:rPr>
          <w:rFonts w:ascii="Verdana" w:eastAsia="Times New Roman" w:hAnsi="Verdana" w:cs="Arial" w:hint="cs"/>
          <w:color w:val="222222"/>
          <w:sz w:val="28"/>
          <w:szCs w:val="28"/>
          <w:cs/>
        </w:rPr>
        <w:t>.</w:t>
      </w:r>
      <w:r w:rsidRPr="00BC3712">
        <w:rPr>
          <w:rFonts w:ascii="Mangal" w:eastAsia="Times New Roman" w:hAnsi="Mangal" w:cs="Mangal" w:hint="cs"/>
          <w:color w:val="222222"/>
          <w:sz w:val="28"/>
          <w:szCs w:val="28"/>
          <w:cs/>
        </w:rPr>
        <w:t>सी</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शर्मा</w:t>
      </w:r>
      <w:r w:rsidRPr="00BC3712">
        <w:rPr>
          <w:rFonts w:ascii="Verdana" w:eastAsia="Times New Roman" w:hAnsi="Verdana" w:cs="Arial"/>
          <w:color w:val="222222"/>
          <w:sz w:val="28"/>
          <w:szCs w:val="28"/>
          <w:lang w:val="en-IN"/>
        </w:rPr>
        <w:t>, </w:t>
      </w:r>
      <w:r w:rsidRPr="00BC3712">
        <w:rPr>
          <w:rFonts w:ascii="Mangal" w:eastAsia="Times New Roman" w:hAnsi="Mangal" w:cs="Mangal" w:hint="cs"/>
          <w:color w:val="222222"/>
          <w:sz w:val="28"/>
          <w:szCs w:val="28"/>
          <w:cs/>
        </w:rPr>
        <w:t>हेडमास्टर</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एवं</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सदस्य</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सचिव</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उपस्थित</w:t>
      </w:r>
      <w:r w:rsidRPr="00BC3712">
        <w:rPr>
          <w:rFonts w:ascii="Verdana" w:eastAsia="Times New Roman" w:hAnsi="Verdana" w:cs="Arial" w:hint="cs"/>
          <w:color w:val="222222"/>
          <w:sz w:val="28"/>
          <w:szCs w:val="28"/>
          <w:cs/>
        </w:rPr>
        <w:t xml:space="preserve"> </w:t>
      </w:r>
      <w:r w:rsidRPr="00BC3712">
        <w:rPr>
          <w:rFonts w:ascii="Mangal" w:eastAsia="Times New Roman" w:hAnsi="Mangal" w:cs="Mangal" w:hint="cs"/>
          <w:color w:val="222222"/>
          <w:sz w:val="28"/>
          <w:szCs w:val="28"/>
          <w:cs/>
        </w:rPr>
        <w:t>थे।</w:t>
      </w:r>
    </w:p>
    <w:p w14:paraId="33A82FD3"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563F8AE4"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5EC0337A"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0E83C9AE"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Verdana" w:eastAsia="Times New Roman" w:hAnsi="Verdana" w:cs="Arial"/>
          <w:color w:val="222222"/>
          <w:sz w:val="28"/>
          <w:szCs w:val="28"/>
          <w:lang w:val="en-IN"/>
        </w:rPr>
        <w:t> </w:t>
      </w:r>
    </w:p>
    <w:p w14:paraId="38FCB230" w14:textId="77777777" w:rsidR="00BC3712" w:rsidRDefault="00BC3712">
      <w:pPr>
        <w:rPr>
          <w:rFonts w:ascii="Raavi" w:eastAsia="Times New Roman" w:hAnsi="Raavi" w:cs="Raavi"/>
          <w:color w:val="222222"/>
          <w:sz w:val="28"/>
          <w:szCs w:val="28"/>
          <w:cs/>
          <w:lang w:bidi="pa-IN"/>
        </w:rPr>
      </w:pPr>
      <w:r>
        <w:rPr>
          <w:rFonts w:ascii="Raavi" w:eastAsia="Times New Roman" w:hAnsi="Raavi" w:cs="Raavi"/>
          <w:color w:val="222222"/>
          <w:sz w:val="28"/>
          <w:szCs w:val="28"/>
          <w:cs/>
          <w:lang w:bidi="pa-IN"/>
        </w:rPr>
        <w:br w:type="page"/>
      </w:r>
    </w:p>
    <w:p w14:paraId="70DCE370" w14:textId="628C3C93" w:rsidR="00BC3712" w:rsidRPr="00BC3712" w:rsidRDefault="00BC3712" w:rsidP="00BC3712">
      <w:pPr>
        <w:jc w:val="center"/>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lastRenderedPageBreak/>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ਭਵਨ</w:t>
      </w:r>
    </w:p>
    <w:p w14:paraId="650E279C" w14:textId="77777777" w:rsidR="00BC3712" w:rsidRPr="00BC3712" w:rsidRDefault="00BC3712" w:rsidP="00BC3712">
      <w:pPr>
        <w:jc w:val="center"/>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ਪਬਲਿਕ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ਨਾਭਾ</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ਆਫ਼</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ਗਵਰਨਰਜ਼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ਮੀਟਿੰਗ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ਹੋਈ</w:t>
      </w:r>
    </w:p>
    <w:p w14:paraId="4130E62F" w14:textId="0588A55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ਚੰਡੀਗੜ੍ਹ</w:t>
      </w:r>
      <w:r w:rsidRPr="00BC3712">
        <w:rPr>
          <w:rFonts w:ascii="Verdana" w:eastAsia="Times New Roman" w:hAnsi="Verdana" w:cs="Arial"/>
          <w:color w:val="222222"/>
          <w:sz w:val="28"/>
          <w:szCs w:val="28"/>
          <w:lang w:val="en-IN"/>
        </w:rPr>
        <w:t>, 8 </w:t>
      </w:r>
      <w:r w:rsidRPr="00BC3712">
        <w:rPr>
          <w:rFonts w:ascii="Raavi" w:eastAsia="Times New Roman" w:hAnsi="Raavi" w:cs="Raavi" w:hint="cs"/>
          <w:color w:val="222222"/>
          <w:sz w:val="28"/>
          <w:szCs w:val="28"/>
          <w:cs/>
          <w:lang w:bidi="pa-IN"/>
        </w:rPr>
        <w:t>ਜਨਵਰੀ</w:t>
      </w:r>
      <w:r w:rsidRPr="00BC3712">
        <w:rPr>
          <w:rFonts w:ascii="Verdana" w:eastAsia="Times New Roman" w:hAnsi="Verdana" w:cs="Arial"/>
          <w:color w:val="222222"/>
          <w:sz w:val="28"/>
          <w:szCs w:val="28"/>
          <w:cs/>
          <w:lang w:bidi="pa-IN"/>
        </w:rPr>
        <w:t>:</w:t>
      </w:r>
      <w:r>
        <w:rPr>
          <w:rFonts w:ascii="Verdana" w:eastAsia="Times New Roman" w:hAnsi="Verdana" w:cs="Arial"/>
          <w:color w:val="222222"/>
          <w:sz w:val="28"/>
          <w:szCs w:val="28"/>
          <w:lang w:bidi="pa-IN"/>
        </w:rPr>
        <w:t xml:space="preserve"> </w:t>
      </w:r>
      <w:r w:rsidRPr="00BC3712">
        <w:rPr>
          <w:rFonts w:ascii="Raavi" w:eastAsia="Times New Roman" w:hAnsi="Raavi" w:cs="Raavi" w:hint="cs"/>
          <w:color w:val="222222"/>
          <w:sz w:val="28"/>
          <w:szCs w:val="28"/>
          <w:cs/>
          <w:lang w:bidi="pa-IN"/>
        </w:rPr>
        <w:t>ਅੱਜ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ਇਥੇ</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ਭਵਨ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ਚੰਡੀਗੜ੍ਹ</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ਪਬਲਿਕ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ਨਾਭਾ</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ਆਫ਼</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ਗਵਰਨਰਜ਼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ਮੀਟਿੰਗ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ਰਾਜਪਾਲ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ਯੂ</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ਟੀ</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ਚੰਡੀਗੜ੍ਹ</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ਪ੍ਰਸ਼ਾਸਕ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ਗੁਲਾਬ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ਚੰਦ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ਕਟਾਰੀਆ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ਪ੍ਰਧਾਨਗੀ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ਹੇਠ</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ਹੋਈ</w:t>
      </w:r>
      <w:r w:rsidRPr="00BC3712">
        <w:rPr>
          <w:rFonts w:ascii="Mangal" w:eastAsia="Times New Roman" w:hAnsi="Mangal" w:cs="Mangal" w:hint="cs"/>
          <w:color w:val="222222"/>
          <w:sz w:val="28"/>
          <w:szCs w:val="28"/>
          <w:cs/>
        </w:rPr>
        <w:t>।</w:t>
      </w:r>
    </w:p>
    <w:p w14:paraId="0BFB8367"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ਮੀਟਿੰਗ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ਵਿੱਚ</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ਆਫ਼</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ਗਵਰਨਰਜ਼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ਮੈਂਬਰ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ਸਬੰਧਤ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ਸੀਨੀਅਰ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ਅਧਿਕਾਰੀ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ਹੋਏ</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ਜਿਸ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ਦੌਰਾਨ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ਅਕਾਦਮਿਕ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ਕਾਰਗੁਜ਼ਾਰੀ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ਪ੍ਰਬੰਧਕੀ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ਕੰਮਕਾਜ</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ਵਿਦਿਆਰਥੀਆਂ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ਭਲਾਈ</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ਬੁਨਿਆਦੀ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ਢਾਂਚੇ</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ਵਿਕਾਸ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ਵਿਸਥਾਰਪੂਰਵਕ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ਵਿਚਾਰ</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ਵਟਾਂਦਰਾ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ਚੱਲ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ਰਹੇ</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ਪ੍ਰੋਜੈਕਟਾਂ</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ਸਮੀਖਿਆ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ਸੰਸਥਾ</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ਵਿਦਿਅਕ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ਮਾਹੌਲ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ਅਨੁਕੂਲ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ਬਣਾਉਣ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ਲਈ</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ਭਵਿੱਖ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ਮੁਲਾਂਕਣ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ਕੀਤਾ</w:t>
      </w:r>
      <w:r w:rsidRPr="00BC3712">
        <w:rPr>
          <w:rFonts w:ascii="Mangal" w:eastAsia="Times New Roman" w:hAnsi="Mangal" w:cs="Mangal" w:hint="cs"/>
          <w:color w:val="222222"/>
          <w:sz w:val="28"/>
          <w:szCs w:val="28"/>
          <w:cs/>
        </w:rPr>
        <w:t>।</w:t>
      </w:r>
    </w:p>
    <w:p w14:paraId="4AECB03A"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ਬੋਰਡ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ਫੈਕਲਟੀ</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ਸਹਿ</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ਪਾਠਕ੍ਰਮ</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ਗਤੀਵਿਧੀਆਂ</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ਖੇਡਾਂ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ਸਿੱਖਿਆ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ਵਿੱਚ</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ਸਭ</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ਬਿਹਤਰ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ਅਭਿਆਸਾਂ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ਅਪਨਾਉਣ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ਸਬੰਧੀ</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ਵੱਖ</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ਵੱਖ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ਮੁੱਦਿਆਂ</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ਵਿਚਾਰ</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ਵਟਾਂਦਰਾ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ਇਸ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ਦੌਰਾਨ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ਅਕਾਦਮਿਕ</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ਸ਼ਖ਼ਸੀਅਤ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ਨਿਰਮਾਣ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ਵਿਦਿਆਰਥੀਆਂ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ਸਰਵਪੱਖੀ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ਵਿਕਾਸ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ਸੰਤੁਲਿਤ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ਪਹੁੰਚ</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ਯਕੀਨੀ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ਬਣਾਉਣ</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ਗਿਆ</w:t>
      </w:r>
      <w:r w:rsidRPr="00BC3712">
        <w:rPr>
          <w:rFonts w:ascii="Mangal" w:eastAsia="Times New Roman" w:hAnsi="Mangal" w:cs="Mangal" w:hint="cs"/>
          <w:color w:val="222222"/>
          <w:sz w:val="28"/>
          <w:szCs w:val="28"/>
          <w:cs/>
        </w:rPr>
        <w:t>।</w:t>
      </w:r>
    </w:p>
    <w:p w14:paraId="7531888B"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ਗੁਲਾਬ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ਚੰਦ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ਕਟਾਰੀਆ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ਅਨੁਸ਼ਾਸਨ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ਉੱਤਮਤਾ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ਕਦਰਾਂ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ਕੀਮਤਾਂ</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ਅਧਾਰਤ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ਸਿੱਖਿਆ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ਉੱਚਤਮ</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ਮਿਆਰਾਂ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ਕਾਇਮ</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ਰੱਖਦਿਆਂ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ਪਬਲਿਕ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ਨਾਭਾ</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ਵਿਰਾਸਤ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ਸਾਖ਼</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ਇਸੇ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ਤਰ੍ਹਾਂ</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ਬਣਾਈ</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ਰੱਖਣ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ਲੋੜ</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ਚਾਨਣਾ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ਪਾਇਆ।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ਉਨ੍ਹਾਂ</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ਸੰਸਥਾ</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ਸਿਧਾਂਤਾਂ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ਬਰਕਰਾਰ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ਰੱਖਦਿਆਂ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ਆਧੁਨਿਕੀਕਰਨ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ਨਿਰੰਤਰ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ਯਤਨਾਂ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ਵਕਾਲਤ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ਕੀਤੀ</w:t>
      </w:r>
      <w:r w:rsidRPr="00BC3712">
        <w:rPr>
          <w:rFonts w:ascii="Mangal" w:eastAsia="Times New Roman" w:hAnsi="Mangal" w:cs="Mangal" w:hint="cs"/>
          <w:color w:val="222222"/>
          <w:sz w:val="28"/>
          <w:szCs w:val="28"/>
          <w:cs/>
        </w:rPr>
        <w:t>।</w:t>
      </w:r>
    </w:p>
    <w:p w14:paraId="085036C8"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lastRenderedPageBreak/>
        <w:t>ਮੀਟਿੰਗ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ਸਮਾਪਤੀ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ਲਏ</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ਗਏ</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ਫੈਸਲਿਆਂ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ਨਿਰਧਾਰਤ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ਸੀਮਾਵਾਂ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ਅੰਦਰ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ਲਾਗੂ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ਕਰਨ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ਸਹਿਮਤੀ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ਹੋਈ</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ਵਿਦਿਆਰਥੀਆਂ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ਸਰਬਪੱਖੀ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ਵਿਕਾਸ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ਯਕੀਨੀ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ਬਣਾਇਆ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w:t>
      </w:r>
      <w:r w:rsidRPr="00BC3712">
        <w:rPr>
          <w:rFonts w:ascii="Mangal" w:eastAsia="Times New Roman" w:hAnsi="Mangal" w:cs="Mangal" w:hint="cs"/>
          <w:color w:val="222222"/>
          <w:sz w:val="28"/>
          <w:szCs w:val="28"/>
          <w:cs/>
        </w:rPr>
        <w:t>।</w:t>
      </w:r>
    </w:p>
    <w:p w14:paraId="08525AEB" w14:textId="77777777" w:rsidR="00BC3712" w:rsidRPr="00BC3712" w:rsidRDefault="00BC3712" w:rsidP="00BC3712">
      <w:pPr>
        <w:jc w:val="both"/>
        <w:rPr>
          <w:rFonts w:ascii="Verdana" w:eastAsia="Times New Roman" w:hAnsi="Verdana" w:cs="Arial"/>
          <w:color w:val="222222"/>
          <w:sz w:val="28"/>
          <w:szCs w:val="28"/>
          <w:lang w:val="en-IN"/>
        </w:rPr>
      </w:pPr>
      <w:r w:rsidRPr="00BC3712">
        <w:rPr>
          <w:rFonts w:ascii="Raavi" w:eastAsia="Times New Roman" w:hAnsi="Raavi" w:cs="Raavi" w:hint="cs"/>
          <w:color w:val="222222"/>
          <w:sz w:val="28"/>
          <w:szCs w:val="28"/>
          <w:cs/>
          <w:lang w:bidi="pa-IN"/>
        </w:rPr>
        <w:t>ਮੀਟਿੰਗ</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ਵਿੱਚ</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ਸਿੰਘ</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ਗਿੱਲ</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ਸੇਵਾਮੁਕਤ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ਸਾਬਕਾ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ਸਕੱਤਰ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ਐਮ</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ਬਾਲਾਮੁਰਗਨ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ਵਧੀਕ</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ਸਕੱਤਰ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ਰੱਖਿਆ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ਸੇਵਾਵਾਂ</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ਭਲਾਈ</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ਪੀ</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ਸਿੰਘ</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ਰਾਜਪਾਲ</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ਪ੍ਰਮੁੱਖ</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ਸਕੱਤਰ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ਏ</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ਐਸ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ਮਿਗਲਾਨੀ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ਸੇਵਾਮੁਕਤ</w:t>
      </w:r>
      <w:r w:rsidRPr="00BC3712">
        <w:rPr>
          <w:rFonts w:ascii="Verdana" w:eastAsia="Times New Roman" w:hAnsi="Verdana" w:cs="Arial"/>
          <w:color w:val="222222"/>
          <w:sz w:val="28"/>
          <w:szCs w:val="28"/>
          <w:cs/>
          <w:lang w:bidi="pa-IN"/>
        </w:rPr>
        <w:t>)</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ਵਿਨੈ</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ਬੁਬਲਾਨੀ</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ਸਕੱਤਰ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ਸਿੱਖਿਆ</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ਪੰਜਾਬ</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ਸ੍ਰੀਮਤੀ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ਅਨਿੰਦਿਤਾ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ਮਿੱਤਰਾ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ਆਈਏਐਸ</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ਸਿੱਖਿਆ</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ਸ਼ਾਸਤਰੀ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ਸਿੰਘ</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ਸੁਖਪਿੰਦਰ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ਕੌਰ</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ਪੀਸੀਐਸ</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ਜਨਰਲ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ਆਫ਼ਿਸਰ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ਕਮਾਂਡਿੰਗ</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ਇਨ</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ਚੀਫ਼</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ਪੱਛਮੀ</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ਕਮਾਂਡ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ਦੇ</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ਪ੍ਰਤੀਨਿਧੀ</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ਮੇਜਰ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ਜਨਰਲ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ਆਰਐਸ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ਸੈਣੀ</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ਅਤੇ</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ਹੈੱਡਮਾਸਟਰ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ਡਾ</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ਡੀ</w:t>
      </w:r>
      <w:r w:rsidRPr="00BC3712">
        <w:rPr>
          <w:rFonts w:ascii="Verdana" w:eastAsia="Times New Roman" w:hAnsi="Verdana" w:cs="Arial"/>
          <w:color w:val="222222"/>
          <w:sz w:val="28"/>
          <w:szCs w:val="28"/>
          <w:cs/>
          <w:lang w:bidi="pa-IN"/>
        </w:rPr>
        <w:t>.</w:t>
      </w:r>
      <w:r w:rsidRPr="00BC3712">
        <w:rPr>
          <w:rFonts w:ascii="Raavi" w:eastAsia="Times New Roman" w:hAnsi="Raavi" w:cs="Raavi" w:hint="cs"/>
          <w:color w:val="222222"/>
          <w:sz w:val="28"/>
          <w:szCs w:val="28"/>
          <w:cs/>
          <w:lang w:bidi="pa-IN"/>
        </w:rPr>
        <w:t>ਸੀ</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ਸ਼ਰਮਾ</w:t>
      </w:r>
      <w:r w:rsidRPr="00BC3712">
        <w:rPr>
          <w:rFonts w:ascii="Verdana" w:eastAsia="Times New Roman" w:hAnsi="Verdana" w:cs="Arial"/>
          <w:color w:val="222222"/>
          <w:sz w:val="28"/>
          <w:szCs w:val="28"/>
          <w:lang w:val="en-IN"/>
        </w:rPr>
        <w:t>, </w:t>
      </w:r>
      <w:r w:rsidRPr="00BC3712">
        <w:rPr>
          <w:rFonts w:ascii="Raavi" w:eastAsia="Times New Roman" w:hAnsi="Raavi" w:cs="Raavi" w:hint="cs"/>
          <w:color w:val="222222"/>
          <w:sz w:val="28"/>
          <w:szCs w:val="28"/>
          <w:cs/>
          <w:lang w:bidi="pa-IN"/>
        </w:rPr>
        <w:t>ਮੈਂਬਰ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ਸਕੱਤਰ</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ਸ਼ਾਮਲ</w:t>
      </w:r>
      <w:r w:rsidRPr="00BC3712">
        <w:rPr>
          <w:rFonts w:ascii="Verdana" w:eastAsia="Times New Roman" w:hAnsi="Verdana" w:cs="Arial"/>
          <w:color w:val="222222"/>
          <w:sz w:val="28"/>
          <w:szCs w:val="28"/>
          <w:cs/>
          <w:lang w:bidi="pa-IN"/>
        </w:rPr>
        <w:t xml:space="preserve"> </w:t>
      </w:r>
      <w:r w:rsidRPr="00BC3712">
        <w:rPr>
          <w:rFonts w:ascii="Raavi" w:eastAsia="Times New Roman" w:hAnsi="Raavi" w:cs="Raavi" w:hint="cs"/>
          <w:color w:val="222222"/>
          <w:sz w:val="28"/>
          <w:szCs w:val="28"/>
          <w:cs/>
          <w:lang w:bidi="pa-IN"/>
        </w:rPr>
        <w:t>ਸਨ</w:t>
      </w:r>
      <w:r w:rsidRPr="00BC3712">
        <w:rPr>
          <w:rFonts w:ascii="Mangal" w:eastAsia="Times New Roman" w:hAnsi="Mangal" w:cs="Mangal" w:hint="cs"/>
          <w:color w:val="222222"/>
          <w:sz w:val="28"/>
          <w:szCs w:val="28"/>
          <w:cs/>
        </w:rPr>
        <w:t>।</w:t>
      </w:r>
    </w:p>
    <w:p w14:paraId="28326D21" w14:textId="77777777" w:rsidR="00F619A8" w:rsidRPr="00BC3712" w:rsidRDefault="00F619A8" w:rsidP="00BC3712">
      <w:pPr>
        <w:jc w:val="both"/>
      </w:pPr>
    </w:p>
    <w:sectPr w:rsidR="00F619A8" w:rsidRPr="00BC3712" w:rsidSect="00F8428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3140F"/>
    <w:rsid w:val="001A2721"/>
    <w:rsid w:val="001F0A02"/>
    <w:rsid w:val="002F1040"/>
    <w:rsid w:val="00302F56"/>
    <w:rsid w:val="0063140F"/>
    <w:rsid w:val="008815E8"/>
    <w:rsid w:val="009259DD"/>
    <w:rsid w:val="00BC3712"/>
    <w:rsid w:val="00D03D2E"/>
    <w:rsid w:val="00D50001"/>
    <w:rsid w:val="00F619A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BE3E3"/>
  <w15:docId w15:val="{B5B6A57E-3A90-4AE3-87EE-DA3490DD3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72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858</Words>
  <Characters>4897</Characters>
  <Application>Microsoft Office Word</Application>
  <DocSecurity>0</DocSecurity>
  <Lines>40</Lines>
  <Paragraphs>11</Paragraphs>
  <ScaleCrop>false</ScaleCrop>
  <Company>HP Inc.</Company>
  <LinksUpToDate>false</LinksUpToDate>
  <CharactersWithSpaces>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11</cp:revision>
  <dcterms:created xsi:type="dcterms:W3CDTF">2026-01-08T10:30:00Z</dcterms:created>
  <dcterms:modified xsi:type="dcterms:W3CDTF">2026-01-08T13:16:00Z</dcterms:modified>
</cp:coreProperties>
</file>